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013" w:rsidRDefault="00F71013" w:rsidP="00CC62D0">
      <w:pPr>
        <w:jc w:val="both"/>
        <w:rPr>
          <w:sz w:val="28"/>
          <w:szCs w:val="28"/>
        </w:rPr>
      </w:pPr>
      <w:bookmarkStart w:id="0" w:name="_GoBack"/>
      <w:r>
        <w:rPr>
          <w:noProof/>
          <w:sz w:val="17"/>
          <w:lang w:eastAsia="ru-RU"/>
        </w:rPr>
        <w:drawing>
          <wp:anchor distT="0" distB="0" distL="0" distR="0" simplePos="0" relativeHeight="251659264" behindDoc="0" locked="0" layoutInCell="1" allowOverlap="1" wp14:anchorId="43286D72" wp14:editId="00FB8EED">
            <wp:simplePos x="0" y="0"/>
            <wp:positionH relativeFrom="page">
              <wp:posOffset>-24765</wp:posOffset>
            </wp:positionH>
            <wp:positionV relativeFrom="page">
              <wp:posOffset>53340</wp:posOffset>
            </wp:positionV>
            <wp:extent cx="7582384" cy="107696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384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F71013" w:rsidRDefault="00F71013" w:rsidP="00CC62D0">
      <w:pPr>
        <w:jc w:val="both"/>
        <w:rPr>
          <w:sz w:val="28"/>
          <w:szCs w:val="28"/>
        </w:rPr>
      </w:pPr>
    </w:p>
    <w:p w:rsidR="000251F4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lastRenderedPageBreak/>
        <w:t>4. Психолого-педагогическая помощь родителям в понимании возможных причин возникновения трудностей в развитии ребенка и путей их преодоления и профилактики, в выборе оптимальной стратегии взаимодействия с ребенком.</w:t>
      </w:r>
    </w:p>
    <w:p w:rsidR="000251F4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5. Информирование родителей о возможностях получения индивидуальной помощи в вопросах укрепления здоровья, обучения и воспитания детей младенческого, раннего и дошкольного возраста.</w:t>
      </w:r>
    </w:p>
    <w:p w:rsidR="00297D24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6. Выбор оптимальных средств и методов взаимодействия дошкольной образовательной организации с родителями детей младенческого, раннего и дошкольного возраста, основанный на выделенных проблемах семейного воспитания и взаимоотношений родителей с детьми.</w:t>
      </w:r>
    </w:p>
    <w:p w:rsidR="00163974" w:rsidRPr="00274099" w:rsidRDefault="00163974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 xml:space="preserve">Детский сад </w:t>
      </w:r>
      <w:r w:rsidR="00D86797" w:rsidRPr="00274099">
        <w:rPr>
          <w:sz w:val="28"/>
          <w:szCs w:val="28"/>
        </w:rPr>
        <w:t>включил в план просветительской деятельности родителей (законных представителей) отдельные темы, формы и тематику общения с родителями (законными представителями) детей раннего и дошкольного возрастов с учетом содержания Программы в соответствии с запросами родителей и годовыми задачами ДОО, индивидуальными и возрастными особенностями воспитанников, их потребностями и интересами, решаемыми организацией образовательными задачами, возможностями педагогического коллектива. Предлагаемая тематика и формы взаимодействия и педагогического просвещения родителей являются примерными и могут быть творчески преобразованы педагогами.</w:t>
      </w:r>
    </w:p>
    <w:p w:rsidR="00653833" w:rsidRPr="00274099" w:rsidRDefault="00653833" w:rsidP="00CC62D0">
      <w:pPr>
        <w:jc w:val="both"/>
        <w:rPr>
          <w:sz w:val="28"/>
          <w:szCs w:val="28"/>
        </w:rPr>
      </w:pPr>
    </w:p>
    <w:p w:rsidR="00297D24" w:rsidRPr="00274099" w:rsidRDefault="00D86797" w:rsidP="00CC62D0">
      <w:pPr>
        <w:jc w:val="both"/>
        <w:rPr>
          <w:b/>
          <w:i/>
          <w:sz w:val="28"/>
          <w:szCs w:val="28"/>
        </w:rPr>
      </w:pPr>
      <w:r w:rsidRPr="00274099">
        <w:rPr>
          <w:b/>
          <w:i/>
          <w:sz w:val="28"/>
          <w:szCs w:val="28"/>
        </w:rPr>
        <w:t>Направления и формы взаимодействия с семьями воспитанников по реализации плана просветительской деятельности</w:t>
      </w:r>
      <w:r w:rsidR="00297D24" w:rsidRPr="00274099">
        <w:rPr>
          <w:b/>
          <w:i/>
          <w:sz w:val="28"/>
          <w:szCs w:val="28"/>
        </w:rPr>
        <w:t>.</w:t>
      </w:r>
    </w:p>
    <w:p w:rsidR="00163974" w:rsidRPr="00274099" w:rsidRDefault="00296815" w:rsidP="00CC62D0">
      <w:pPr>
        <w:jc w:val="both"/>
        <w:rPr>
          <w:b/>
          <w:sz w:val="28"/>
          <w:szCs w:val="28"/>
        </w:rPr>
      </w:pPr>
      <w:r w:rsidRPr="00274099">
        <w:rPr>
          <w:b/>
          <w:sz w:val="28"/>
          <w:szCs w:val="28"/>
        </w:rPr>
        <w:t>*</w:t>
      </w:r>
      <w:r w:rsidR="00D86797" w:rsidRPr="00274099">
        <w:rPr>
          <w:b/>
          <w:sz w:val="28"/>
          <w:szCs w:val="28"/>
        </w:rPr>
        <w:t xml:space="preserve"> Информационно-аналитическое направление и формы взаимодействия</w:t>
      </w:r>
    </w:p>
    <w:p w:rsidR="009552E6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b/>
          <w:sz w:val="28"/>
          <w:szCs w:val="28"/>
        </w:rPr>
        <w:t>Цель</w:t>
      </w:r>
      <w:r w:rsidRPr="00274099">
        <w:rPr>
          <w:sz w:val="28"/>
          <w:szCs w:val="28"/>
        </w:rPr>
        <w:t>: сбор информации о семьях воспитанников,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</w:t>
      </w:r>
    </w:p>
    <w:p w:rsidR="00961A7D" w:rsidRPr="00274099" w:rsidRDefault="00296815" w:rsidP="00CC62D0">
      <w:pPr>
        <w:jc w:val="both"/>
        <w:rPr>
          <w:sz w:val="28"/>
          <w:szCs w:val="28"/>
        </w:rPr>
      </w:pPr>
      <w:r w:rsidRPr="00274099">
        <w:rPr>
          <w:b/>
          <w:sz w:val="28"/>
          <w:szCs w:val="28"/>
        </w:rPr>
        <w:t>-</w:t>
      </w:r>
      <w:r w:rsidR="00D86797" w:rsidRPr="00274099">
        <w:rPr>
          <w:b/>
          <w:sz w:val="28"/>
          <w:szCs w:val="28"/>
        </w:rPr>
        <w:t>Анкетирование</w:t>
      </w:r>
      <w:r w:rsidR="00961A7D" w:rsidRPr="00274099">
        <w:rPr>
          <w:sz w:val="28"/>
          <w:szCs w:val="28"/>
        </w:rPr>
        <w:t xml:space="preserve"> Информационная корзина (тетрадь) Используется с целью изучения семьи, выяснения образовательных потребностей родителей, установления контакта с ее членами, для согласования воспитательного воздействия на ребенка</w:t>
      </w:r>
      <w:r w:rsidR="00961A7D" w:rsidRPr="00274099">
        <w:rPr>
          <w:b/>
          <w:sz w:val="28"/>
          <w:szCs w:val="28"/>
        </w:rPr>
        <w:t>.</w:t>
      </w:r>
    </w:p>
    <w:p w:rsidR="00961A7D" w:rsidRPr="00274099" w:rsidRDefault="00296815" w:rsidP="00CC62D0">
      <w:pPr>
        <w:jc w:val="both"/>
        <w:rPr>
          <w:b/>
          <w:sz w:val="28"/>
          <w:szCs w:val="28"/>
        </w:rPr>
      </w:pPr>
      <w:r w:rsidRPr="00274099">
        <w:rPr>
          <w:b/>
          <w:sz w:val="28"/>
          <w:szCs w:val="28"/>
        </w:rPr>
        <w:t>-</w:t>
      </w:r>
      <w:r w:rsidR="00D86797" w:rsidRPr="00274099">
        <w:rPr>
          <w:b/>
          <w:sz w:val="28"/>
          <w:szCs w:val="28"/>
        </w:rPr>
        <w:t xml:space="preserve">Опрос </w:t>
      </w:r>
      <w:r w:rsidR="00961A7D" w:rsidRPr="00274099">
        <w:rPr>
          <w:sz w:val="28"/>
          <w:szCs w:val="28"/>
        </w:rPr>
        <w:t xml:space="preserve">Метод сбора первичной информации, основанный на непосредственном (беседа, интервью) или опосредованном (анкета) </w:t>
      </w:r>
      <w:r w:rsidR="00961A7D" w:rsidRPr="00274099">
        <w:rPr>
          <w:sz w:val="28"/>
          <w:szCs w:val="28"/>
        </w:rPr>
        <w:lastRenderedPageBreak/>
        <w:t>социально-психологическом взаимодействии исследователя и опрашиваемого. Источником информации в данном случае служит словесное или письменное суждение человека.</w:t>
      </w:r>
    </w:p>
    <w:p w:rsidR="00961A7D" w:rsidRPr="00274099" w:rsidRDefault="00296815" w:rsidP="00CC62D0">
      <w:pPr>
        <w:jc w:val="both"/>
        <w:rPr>
          <w:sz w:val="28"/>
          <w:szCs w:val="28"/>
        </w:rPr>
      </w:pPr>
      <w:r w:rsidRPr="00274099">
        <w:rPr>
          <w:b/>
          <w:sz w:val="28"/>
          <w:szCs w:val="28"/>
        </w:rPr>
        <w:t>*</w:t>
      </w:r>
      <w:r w:rsidR="00D86797" w:rsidRPr="00274099">
        <w:rPr>
          <w:b/>
          <w:i/>
          <w:sz w:val="28"/>
          <w:szCs w:val="28"/>
        </w:rPr>
        <w:t>Познавательное направление и формы взаимодействия</w:t>
      </w:r>
    </w:p>
    <w:p w:rsidR="00961A7D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b/>
          <w:sz w:val="28"/>
          <w:szCs w:val="28"/>
        </w:rPr>
        <w:t>Цель</w:t>
      </w:r>
      <w:r w:rsidRPr="00274099">
        <w:rPr>
          <w:sz w:val="28"/>
          <w:szCs w:val="28"/>
        </w:rPr>
        <w:t>: повышение психолого-педагогической культуры родителей. Обогащение родителей знаниями в вопросах воспитания детей дошкольного возраста, обучение родителей методам и приемам взаимодействия с ребенком, повыш</w:t>
      </w:r>
      <w:r w:rsidR="009552E6" w:rsidRPr="00274099">
        <w:rPr>
          <w:sz w:val="28"/>
          <w:szCs w:val="28"/>
        </w:rPr>
        <w:t>ение педагогической компетенции.</w:t>
      </w:r>
    </w:p>
    <w:p w:rsidR="00961A7D" w:rsidRPr="00274099" w:rsidRDefault="00296815" w:rsidP="00CC62D0">
      <w:pPr>
        <w:jc w:val="both"/>
        <w:rPr>
          <w:b/>
          <w:sz w:val="28"/>
          <w:szCs w:val="28"/>
        </w:rPr>
      </w:pPr>
      <w:r w:rsidRPr="00274099">
        <w:rPr>
          <w:sz w:val="28"/>
          <w:szCs w:val="28"/>
        </w:rPr>
        <w:t>-</w:t>
      </w:r>
      <w:r w:rsidR="00D86797" w:rsidRPr="00274099">
        <w:rPr>
          <w:b/>
          <w:sz w:val="28"/>
          <w:szCs w:val="28"/>
        </w:rPr>
        <w:t>Общие родительские собрания</w:t>
      </w:r>
      <w:r w:rsidR="003C6CBD" w:rsidRPr="00274099">
        <w:rPr>
          <w:sz w:val="28"/>
          <w:szCs w:val="28"/>
        </w:rPr>
        <w:t xml:space="preserve"> Главной целью собрания является координация действий родительской общественности и педагогического коллектива по вопросам образования, воспитания, оздоровления и развития детей</w:t>
      </w:r>
    </w:p>
    <w:p w:rsidR="009552E6" w:rsidRPr="00274099" w:rsidRDefault="00296815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-</w:t>
      </w:r>
      <w:r w:rsidR="00D86797" w:rsidRPr="00274099">
        <w:rPr>
          <w:b/>
          <w:sz w:val="28"/>
          <w:szCs w:val="28"/>
        </w:rPr>
        <w:t xml:space="preserve">Консультирование </w:t>
      </w:r>
      <w:r w:rsidR="00D86797" w:rsidRPr="00274099">
        <w:rPr>
          <w:sz w:val="28"/>
          <w:szCs w:val="28"/>
        </w:rPr>
        <w:t>Формирование у родителей «воспитательной компетентности» через расширение круга педагогических представлений и знаний; привлечение родителей к конкретным мероприятиям с их ребенком в качестве активного участника образовательного процесса.</w:t>
      </w:r>
    </w:p>
    <w:p w:rsidR="009552E6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b/>
          <w:i/>
          <w:sz w:val="28"/>
          <w:szCs w:val="28"/>
        </w:rPr>
        <w:t>Формы проведения консультаций</w:t>
      </w:r>
      <w:r w:rsidRPr="00274099">
        <w:rPr>
          <w:b/>
          <w:sz w:val="28"/>
          <w:szCs w:val="28"/>
        </w:rPr>
        <w:t>:</w:t>
      </w:r>
    </w:p>
    <w:p w:rsidR="009552E6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квалифицированное сообщение специалиста с последующим обсуждением;</w:t>
      </w:r>
    </w:p>
    <w:p w:rsidR="009552E6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практическое консультирование по обучению родителей совместным с детьми формам деятельности, имеющее обучающую направленность (пальчиковая гимнастика, игры с предметами и др.)</w:t>
      </w:r>
    </w:p>
    <w:p w:rsidR="009552E6" w:rsidRPr="00274099" w:rsidRDefault="00473265" w:rsidP="00CC62D0">
      <w:pPr>
        <w:jc w:val="both"/>
        <w:rPr>
          <w:b/>
          <w:sz w:val="28"/>
          <w:szCs w:val="28"/>
        </w:rPr>
      </w:pPr>
      <w:r w:rsidRPr="00274099">
        <w:rPr>
          <w:b/>
          <w:sz w:val="28"/>
          <w:szCs w:val="28"/>
        </w:rPr>
        <w:t>*</w:t>
      </w:r>
      <w:r w:rsidR="00D86797" w:rsidRPr="00274099">
        <w:rPr>
          <w:b/>
          <w:i/>
          <w:sz w:val="28"/>
          <w:szCs w:val="28"/>
        </w:rPr>
        <w:t>Досуговое направление и формы взаимодействия</w:t>
      </w:r>
    </w:p>
    <w:p w:rsidR="00465057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b/>
          <w:sz w:val="28"/>
          <w:szCs w:val="28"/>
        </w:rPr>
        <w:t>Цель:</w:t>
      </w:r>
      <w:r w:rsidRPr="00274099">
        <w:rPr>
          <w:sz w:val="28"/>
          <w:szCs w:val="28"/>
        </w:rPr>
        <w:t xml:space="preserve"> установление теплых неформальных отношений между педагогами и родителями, а также более доверительных отношений между родителями и детьми</w:t>
      </w:r>
    </w:p>
    <w:p w:rsidR="00465057" w:rsidRPr="00274099" w:rsidRDefault="00AB2EC9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-П</w:t>
      </w:r>
      <w:r w:rsidR="00D86797" w:rsidRPr="00274099">
        <w:rPr>
          <w:sz w:val="28"/>
          <w:szCs w:val="28"/>
        </w:rPr>
        <w:t>раздники, утренники, мероприятия: концерты, соревнования, спортивные досуги</w:t>
      </w:r>
      <w:r w:rsidR="00465057" w:rsidRPr="00274099">
        <w:rPr>
          <w:sz w:val="28"/>
          <w:szCs w:val="28"/>
        </w:rPr>
        <w:t>. Помогают создать эмоциональный комфорт в группе, сблизить участников педагогического процесса.</w:t>
      </w:r>
    </w:p>
    <w:p w:rsidR="00465057" w:rsidRPr="00274099" w:rsidRDefault="0046505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-</w:t>
      </w:r>
      <w:r w:rsidR="00D86797" w:rsidRPr="00274099">
        <w:rPr>
          <w:sz w:val="28"/>
          <w:szCs w:val="28"/>
        </w:rPr>
        <w:t xml:space="preserve"> Выставки работ родителей и детей</w:t>
      </w:r>
      <w:r w:rsidRPr="00274099">
        <w:rPr>
          <w:sz w:val="28"/>
          <w:szCs w:val="28"/>
        </w:rPr>
        <w:t xml:space="preserve">. </w:t>
      </w:r>
      <w:r w:rsidR="00D86797" w:rsidRPr="00274099">
        <w:rPr>
          <w:sz w:val="28"/>
          <w:szCs w:val="28"/>
        </w:rPr>
        <w:t>Демонстрируют результат совместной деятельности родителей и детей</w:t>
      </w:r>
      <w:r w:rsidRPr="00274099">
        <w:rPr>
          <w:sz w:val="28"/>
          <w:szCs w:val="28"/>
        </w:rPr>
        <w:t>.</w:t>
      </w:r>
    </w:p>
    <w:p w:rsidR="00465057" w:rsidRPr="00274099" w:rsidRDefault="00465057" w:rsidP="00CC62D0">
      <w:pPr>
        <w:jc w:val="both"/>
        <w:rPr>
          <w:b/>
          <w:i/>
          <w:sz w:val="28"/>
          <w:szCs w:val="28"/>
        </w:rPr>
      </w:pPr>
      <w:r w:rsidRPr="00274099">
        <w:rPr>
          <w:sz w:val="28"/>
          <w:szCs w:val="28"/>
        </w:rPr>
        <w:t>*</w:t>
      </w:r>
      <w:r w:rsidR="00D86797" w:rsidRPr="00274099">
        <w:rPr>
          <w:b/>
          <w:i/>
          <w:sz w:val="28"/>
          <w:szCs w:val="28"/>
        </w:rPr>
        <w:t>Наглядно-информационное направление и формы взаимодействия</w:t>
      </w:r>
    </w:p>
    <w:p w:rsidR="00465057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b/>
          <w:sz w:val="28"/>
          <w:szCs w:val="28"/>
        </w:rPr>
        <w:t>Цель:</w:t>
      </w:r>
      <w:r w:rsidRPr="00274099">
        <w:rPr>
          <w:sz w:val="28"/>
          <w:szCs w:val="28"/>
        </w:rPr>
        <w:t xml:space="preserve"> информирование родителей о предстоящей деятельности детей, о результатах работы; педагогическое просвещение родителей. Наглядно-</w:t>
      </w:r>
      <w:r w:rsidRPr="00274099">
        <w:rPr>
          <w:sz w:val="28"/>
          <w:szCs w:val="28"/>
        </w:rPr>
        <w:lastRenderedPageBreak/>
        <w:t>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</w:t>
      </w:r>
    </w:p>
    <w:p w:rsidR="00AB2EC9" w:rsidRPr="00274099" w:rsidRDefault="00AB2EC9" w:rsidP="00CC62D0">
      <w:pPr>
        <w:jc w:val="both"/>
        <w:rPr>
          <w:sz w:val="28"/>
          <w:szCs w:val="28"/>
        </w:rPr>
      </w:pPr>
    </w:p>
    <w:p w:rsidR="00465057" w:rsidRPr="00274099" w:rsidRDefault="00382F41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-</w:t>
      </w:r>
      <w:r w:rsidR="00D86797" w:rsidRPr="00274099">
        <w:rPr>
          <w:b/>
          <w:sz w:val="28"/>
          <w:szCs w:val="28"/>
        </w:rPr>
        <w:t>Информационно ознакомительные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Направлены на ознакомление родителей с дошкольным учреждением, особенностями его работы, с педагогами, занимающимися воспитанием детей: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информационные стенды;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родительские уголки групп (информация в родительском уголке);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официальные сайты ДОУ;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социальная сеть «ВКонтакте»;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режим дня, меню, сведения об учреждении;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папки-передвижки</w:t>
      </w:r>
    </w:p>
    <w:p w:rsidR="00382F41" w:rsidRPr="00274099" w:rsidRDefault="00382F41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-</w:t>
      </w:r>
      <w:r w:rsidRPr="00274099">
        <w:rPr>
          <w:b/>
          <w:sz w:val="28"/>
          <w:szCs w:val="28"/>
        </w:rPr>
        <w:t>Информационно просветительские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Направлены на обогащение знаний родителей об особенностях развития и воспитания детей дошкольного возраста: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мастер-классы;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игры;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тренинги;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средства социальной рекламы (видеоролики, буклеты, памятки);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объявления;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консультации по различным вопросам;</w:t>
      </w:r>
    </w:p>
    <w:p w:rsidR="00382F41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• применение интернет-ресурсов: официальные сайты ДОУ, социальная сеть «ВКонтакте», мессенджеры, электронная почта и др.</w:t>
      </w:r>
    </w:p>
    <w:p w:rsidR="00382F41" w:rsidRPr="00274099" w:rsidRDefault="00457411" w:rsidP="00CC62D0">
      <w:pPr>
        <w:jc w:val="both"/>
        <w:rPr>
          <w:sz w:val="28"/>
          <w:szCs w:val="28"/>
        </w:rPr>
      </w:pPr>
      <w:r w:rsidRPr="00274099">
        <w:rPr>
          <w:b/>
          <w:i/>
          <w:sz w:val="28"/>
          <w:szCs w:val="28"/>
        </w:rPr>
        <w:t>*</w:t>
      </w:r>
      <w:r w:rsidR="00D86797" w:rsidRPr="00274099">
        <w:rPr>
          <w:b/>
          <w:i/>
          <w:sz w:val="28"/>
          <w:szCs w:val="28"/>
        </w:rPr>
        <w:t>Содержание плана родительского просвещения</w:t>
      </w:r>
      <w:r w:rsidR="00274099">
        <w:rPr>
          <w:b/>
          <w:i/>
          <w:sz w:val="28"/>
          <w:szCs w:val="28"/>
        </w:rPr>
        <w:t xml:space="preserve"> на 2025-2026 учебный год</w:t>
      </w:r>
    </w:p>
    <w:p w:rsidR="00653833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lastRenderedPageBreak/>
        <w:t>Основные темы, содержание работы по просвещению родителей (законных представителей) выстраиваются с учетом содержания Программы просвещения родителей (законных представителей) детей дошкольного возраста.</w:t>
      </w:r>
    </w:p>
    <w:p w:rsidR="00274099" w:rsidRPr="00274099" w:rsidRDefault="00D86797" w:rsidP="00CC62D0">
      <w:pPr>
        <w:jc w:val="both"/>
        <w:rPr>
          <w:sz w:val="28"/>
          <w:szCs w:val="28"/>
        </w:rPr>
      </w:pPr>
      <w:r w:rsidRPr="00274099">
        <w:rPr>
          <w:sz w:val="28"/>
          <w:szCs w:val="28"/>
        </w:rPr>
        <w:t>Просвещение родителей по вопросам особенностей психофизиологического и психического развития детей младшего дошкольного возраста, выбор эффективных методов обучения и воспитания детей младшего дошкольного возраста, информирование о реализуемой в ДОУ образовательной программе, условиях пребывания ребенка в ДОУ, содержании и методах образовательной работы с детьми организованы согласно плану.</w:t>
      </w:r>
    </w:p>
    <w:p w:rsidR="00274099" w:rsidRPr="0055181D" w:rsidRDefault="00274099" w:rsidP="00CC62D0">
      <w:pPr>
        <w:jc w:val="both"/>
        <w:rPr>
          <w:b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24"/>
        <w:gridCol w:w="1761"/>
        <w:gridCol w:w="1872"/>
        <w:gridCol w:w="1247"/>
        <w:gridCol w:w="3367"/>
      </w:tblGrid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«Начинаем учебный год»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Просветительское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Собрание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родителей с реализуемой в ДОУ образовательной  программой, с планами на учебный год по воспитанию и образованию детей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«Осенний пейзаж»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Консультационное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детских работ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родителей с творчеством и умением детей по рисованию в жанре живописи - пейзаж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«Домашнее чтение»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Консультационное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Буклет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представления о пользе семейного чтения и актуальных книгах для детей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«Закаливающие процедуры»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Консультационное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Стенд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Повысить компетенцию родителей по здоровью сбережению детей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«Трудовые поручения в семье»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Консультационное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Расширить представления родителей о том ,как  привить детям привычку трудиться ?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«Всё о родном языке -</w:t>
            </w:r>
            <w:r>
              <w:rPr>
                <w:sz w:val="28"/>
                <w:szCs w:val="28"/>
              </w:rPr>
              <w:lastRenderedPageBreak/>
              <w:t>Международный день родного языка»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Консультационное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Папка-передвижка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Повысить компетентность родителей по развитию речи у детей раннего и </w:t>
            </w:r>
            <w:r>
              <w:rPr>
                <w:sz w:val="28"/>
                <w:szCs w:val="28"/>
              </w:rPr>
              <w:lastRenderedPageBreak/>
              <w:t>дошкольного возраста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«Осторожно тает лед!»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Просветительское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 родителей с правилами безопасности у водоёмов в весенний период при таянии льда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«Хорошо ли вы знаете своего ребёнка»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Диагностико -аналитическое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Анкета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Получить информацию о том, как хорошо родители знают интересы и предпочтения детей</w:t>
            </w:r>
          </w:p>
        </w:tc>
      </w:tr>
      <w:tr w:rsidR="00274099" w:rsidTr="00A112D1">
        <w:tc>
          <w:tcPr>
            <w:tcW w:w="1324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761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«Завершим год правильно»</w:t>
            </w:r>
          </w:p>
        </w:tc>
        <w:tc>
          <w:tcPr>
            <w:tcW w:w="1872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Консультационное направление</w:t>
            </w:r>
          </w:p>
        </w:tc>
        <w:tc>
          <w:tcPr>
            <w:tcW w:w="124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Собрание</w:t>
            </w:r>
          </w:p>
        </w:tc>
        <w:tc>
          <w:tcPr>
            <w:tcW w:w="3367" w:type="dxa"/>
          </w:tcPr>
          <w:p w:rsidR="00274099" w:rsidRDefault="00274099" w:rsidP="00CC62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родителей с итогами года</w:t>
            </w:r>
          </w:p>
        </w:tc>
      </w:tr>
    </w:tbl>
    <w:p w:rsidR="00274099" w:rsidRPr="00E73388" w:rsidRDefault="00274099" w:rsidP="00CC62D0">
      <w:pPr>
        <w:jc w:val="both"/>
        <w:rPr>
          <w:sz w:val="28"/>
          <w:szCs w:val="28"/>
        </w:rPr>
      </w:pPr>
    </w:p>
    <w:p w:rsidR="00274099" w:rsidRPr="00274099" w:rsidRDefault="00274099" w:rsidP="00CC62D0">
      <w:pPr>
        <w:jc w:val="both"/>
        <w:rPr>
          <w:sz w:val="28"/>
          <w:szCs w:val="28"/>
        </w:rPr>
      </w:pPr>
    </w:p>
    <w:p w:rsidR="00653833" w:rsidRPr="00274099" w:rsidRDefault="00653833" w:rsidP="00CC62D0">
      <w:pPr>
        <w:jc w:val="both"/>
        <w:rPr>
          <w:sz w:val="28"/>
          <w:szCs w:val="28"/>
        </w:rPr>
      </w:pPr>
    </w:p>
    <w:p w:rsidR="00653833" w:rsidRPr="00274099" w:rsidRDefault="00653833" w:rsidP="00CC62D0">
      <w:pPr>
        <w:jc w:val="both"/>
        <w:rPr>
          <w:sz w:val="28"/>
          <w:szCs w:val="28"/>
        </w:rPr>
      </w:pPr>
    </w:p>
    <w:p w:rsidR="00653833" w:rsidRDefault="00653833" w:rsidP="00CC62D0">
      <w:pPr>
        <w:jc w:val="both"/>
      </w:pPr>
    </w:p>
    <w:p w:rsidR="009F2A5E" w:rsidRDefault="009F2A5E" w:rsidP="00CC62D0">
      <w:pPr>
        <w:jc w:val="both"/>
      </w:pPr>
    </w:p>
    <w:p w:rsidR="009F2A5E" w:rsidRDefault="009F2A5E" w:rsidP="00CC62D0">
      <w:pPr>
        <w:jc w:val="both"/>
      </w:pPr>
    </w:p>
    <w:p w:rsidR="00653833" w:rsidRDefault="00653833" w:rsidP="00CC62D0">
      <w:pPr>
        <w:jc w:val="both"/>
      </w:pPr>
    </w:p>
    <w:p w:rsidR="00F14D0A" w:rsidRPr="000251F4" w:rsidRDefault="00F14D0A" w:rsidP="00CC62D0">
      <w:pPr>
        <w:jc w:val="both"/>
        <w:rPr>
          <w:b/>
        </w:rPr>
      </w:pPr>
    </w:p>
    <w:sectPr w:rsidR="00F14D0A" w:rsidRPr="000251F4" w:rsidSect="00AF1B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pgNumType w:start="1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1C2" w:rsidRDefault="00A331C2" w:rsidP="007817A0">
      <w:pPr>
        <w:spacing w:after="0" w:line="240" w:lineRule="auto"/>
      </w:pPr>
      <w:r>
        <w:separator/>
      </w:r>
    </w:p>
  </w:endnote>
  <w:endnote w:type="continuationSeparator" w:id="0">
    <w:p w:rsidR="00A331C2" w:rsidRDefault="00A331C2" w:rsidP="00781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31" w:rsidRDefault="00AF1B3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5891725"/>
      <w:docPartObj>
        <w:docPartGallery w:val="Page Numbers (Bottom of Page)"/>
        <w:docPartUnique/>
      </w:docPartObj>
    </w:sdtPr>
    <w:sdtEndPr/>
    <w:sdtContent>
      <w:p w:rsidR="00AF1B31" w:rsidRDefault="003C0631">
        <w:pPr>
          <w:pStyle w:val="a6"/>
          <w:jc w:val="right"/>
        </w:pPr>
        <w:r>
          <w:fldChar w:fldCharType="begin"/>
        </w:r>
        <w:r w:rsidR="00AF1B31">
          <w:instrText>PAGE   \* MERGEFORMAT</w:instrText>
        </w:r>
        <w:r>
          <w:fldChar w:fldCharType="separate"/>
        </w:r>
        <w:r w:rsidR="00F71013">
          <w:rPr>
            <w:noProof/>
          </w:rPr>
          <w:t>137</w:t>
        </w:r>
        <w:r>
          <w:fldChar w:fldCharType="end"/>
        </w:r>
      </w:p>
    </w:sdtContent>
  </w:sdt>
  <w:p w:rsidR="007817A0" w:rsidRPr="007817A0" w:rsidRDefault="007817A0" w:rsidP="007817A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31" w:rsidRDefault="00AF1B3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1C2" w:rsidRDefault="00A331C2" w:rsidP="007817A0">
      <w:pPr>
        <w:spacing w:after="0" w:line="240" w:lineRule="auto"/>
      </w:pPr>
      <w:r>
        <w:separator/>
      </w:r>
    </w:p>
  </w:footnote>
  <w:footnote w:type="continuationSeparator" w:id="0">
    <w:p w:rsidR="00A331C2" w:rsidRDefault="00A331C2" w:rsidP="00781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31" w:rsidRDefault="00AF1B3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31" w:rsidRDefault="00AF1B3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31" w:rsidRDefault="00AF1B3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37"/>
    <w:rsid w:val="000251F4"/>
    <w:rsid w:val="00163974"/>
    <w:rsid w:val="001A6F91"/>
    <w:rsid w:val="00274099"/>
    <w:rsid w:val="00296815"/>
    <w:rsid w:val="00297D24"/>
    <w:rsid w:val="002C4492"/>
    <w:rsid w:val="002E3EB1"/>
    <w:rsid w:val="0032494F"/>
    <w:rsid w:val="00342837"/>
    <w:rsid w:val="00382F41"/>
    <w:rsid w:val="003C0631"/>
    <w:rsid w:val="003C6CBD"/>
    <w:rsid w:val="00457411"/>
    <w:rsid w:val="00465057"/>
    <w:rsid w:val="00473265"/>
    <w:rsid w:val="00561FB6"/>
    <w:rsid w:val="00653833"/>
    <w:rsid w:val="00697EE2"/>
    <w:rsid w:val="00774609"/>
    <w:rsid w:val="007817A0"/>
    <w:rsid w:val="00794758"/>
    <w:rsid w:val="00884109"/>
    <w:rsid w:val="009552E6"/>
    <w:rsid w:val="00961A7D"/>
    <w:rsid w:val="009F2A5E"/>
    <w:rsid w:val="00A112D1"/>
    <w:rsid w:val="00A331C2"/>
    <w:rsid w:val="00AB2EC9"/>
    <w:rsid w:val="00AF1B31"/>
    <w:rsid w:val="00C15ADF"/>
    <w:rsid w:val="00CC62D0"/>
    <w:rsid w:val="00D86797"/>
    <w:rsid w:val="00E64B3B"/>
    <w:rsid w:val="00F14D0A"/>
    <w:rsid w:val="00F56984"/>
    <w:rsid w:val="00F71013"/>
    <w:rsid w:val="00FB1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CDB09"/>
  <w15:docId w15:val="{E2D8F7E5-5AB0-4818-81B7-52929259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09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78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17A0"/>
  </w:style>
  <w:style w:type="paragraph" w:styleId="a6">
    <w:name w:val="footer"/>
    <w:basedOn w:val="a"/>
    <w:link w:val="a7"/>
    <w:uiPriority w:val="99"/>
    <w:unhideWhenUsed/>
    <w:rsid w:val="0078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17A0"/>
  </w:style>
  <w:style w:type="character" w:styleId="a8">
    <w:name w:val="line number"/>
    <w:basedOn w:val="a0"/>
    <w:uiPriority w:val="99"/>
    <w:semiHidden/>
    <w:unhideWhenUsed/>
    <w:rsid w:val="00C15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7EAFD-899B-4F45-B285-FA40F3D3B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cp:lastPrinted>2025-11-06T06:25:00Z</cp:lastPrinted>
  <dcterms:created xsi:type="dcterms:W3CDTF">2025-11-06T06:44:00Z</dcterms:created>
  <dcterms:modified xsi:type="dcterms:W3CDTF">2025-11-06T06:44:00Z</dcterms:modified>
</cp:coreProperties>
</file>