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AB" w:rsidRDefault="00D221AB" w:rsidP="00D221AB">
      <w:pPr>
        <w:spacing w:after="200" w:line="276" w:lineRule="auto"/>
        <w:ind w:firstLine="708"/>
        <w:jc w:val="both"/>
        <w:rPr>
          <w:rFonts w:ascii="Times New Roman" w:hAnsi="Times New Roman" w:cs="Times New Roman"/>
          <w:sz w:val="24"/>
          <w:szCs w:val="24"/>
        </w:rPr>
      </w:pPr>
      <w:r w:rsidRPr="00D221AB">
        <w:rPr>
          <w:rFonts w:hAnsi="Times New Roman" w:cs="Times New Roman"/>
          <w:color w:val="000000"/>
          <w:sz w:val="24"/>
          <w:szCs w:val="24"/>
        </w:rPr>
        <w:drawing>
          <wp:anchor distT="0" distB="0" distL="0" distR="0" simplePos="0" relativeHeight="251659264" behindDoc="0" locked="0" layoutInCell="1" allowOverlap="1">
            <wp:simplePos x="0" y="0"/>
            <wp:positionH relativeFrom="page">
              <wp:posOffset>-28575</wp:posOffset>
            </wp:positionH>
            <wp:positionV relativeFrom="page">
              <wp:posOffset>0</wp:posOffset>
            </wp:positionV>
            <wp:extent cx="7877175" cy="10891655"/>
            <wp:effectExtent l="19050" t="0" r="952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880751" cy="10896600"/>
                    </a:xfrm>
                    <a:prstGeom prst="rect">
                      <a:avLst/>
                    </a:prstGeom>
                  </pic:spPr>
                </pic:pic>
              </a:graphicData>
            </a:graphic>
          </wp:anchor>
        </w:drawing>
      </w: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D221AB" w:rsidRDefault="00D221AB" w:rsidP="00D221AB">
      <w:pPr>
        <w:spacing w:after="200" w:line="276" w:lineRule="auto"/>
        <w:ind w:firstLine="708"/>
        <w:jc w:val="both"/>
        <w:rPr>
          <w:rFonts w:ascii="Times New Roman" w:hAnsi="Times New Roman" w:cs="Times New Roman"/>
          <w:sz w:val="24"/>
          <w:szCs w:val="24"/>
        </w:rPr>
      </w:pPr>
    </w:p>
    <w:p w:rsidR="001B09BD" w:rsidRPr="001B09BD" w:rsidRDefault="001B09BD" w:rsidP="00D221AB">
      <w:pPr>
        <w:spacing w:after="200" w:line="276" w:lineRule="auto"/>
        <w:ind w:firstLine="708"/>
        <w:jc w:val="both"/>
        <w:rPr>
          <w:rFonts w:ascii="Times New Roman" w:hAnsi="Times New Roman" w:cs="Times New Roman"/>
          <w:sz w:val="24"/>
          <w:szCs w:val="24"/>
        </w:rPr>
      </w:pPr>
      <w:proofErr w:type="gramStart"/>
      <w:r w:rsidRPr="001B09BD">
        <w:rPr>
          <w:rFonts w:ascii="Times New Roman" w:hAnsi="Times New Roman" w:cs="Times New Roman"/>
          <w:sz w:val="24"/>
          <w:szCs w:val="24"/>
        </w:rPr>
        <w:lastRenderedPageBreak/>
        <w:t>В СПДО «Заболотовский детский сад» функционирует 1 разновозрастная группа, которую в 2024 году посещали дети в возрасте от 1,5 до 7-и лет в количестве 11 человек, в т.ч. по возрастам: от 1,5 до 3-х лет – 1 человек, 3-4 года – 1 человек, 4-5 лет – 1 человек, 5-6 лет -  2 человека, 6-7 лет – 6 человек.</w:t>
      </w:r>
      <w:proofErr w:type="gramEnd"/>
    </w:p>
    <w:p w:rsidR="001B09BD" w:rsidRPr="001B09BD" w:rsidRDefault="001B09BD" w:rsidP="001B09B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Общая площадь помещений – 150 кв.м.</w:t>
      </w:r>
    </w:p>
    <w:p w:rsidR="001B09BD" w:rsidRPr="001B09BD" w:rsidRDefault="001B09BD" w:rsidP="001B09B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Режим работы – пятидневный (пребывание детей с 8.00- 18.30)</w:t>
      </w:r>
    </w:p>
    <w:p w:rsidR="00AF3E05" w:rsidRPr="00AF3E05" w:rsidRDefault="00AF3E05" w:rsidP="00A6711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Оценка образовательной деятельности</w:t>
      </w:r>
    </w:p>
    <w:p w:rsidR="001B09BD" w:rsidRPr="001B09BD" w:rsidRDefault="001B09BD" w:rsidP="00A6711D">
      <w:pPr>
        <w:spacing w:after="200" w:line="276" w:lineRule="auto"/>
        <w:ind w:firstLine="708"/>
        <w:jc w:val="both"/>
        <w:rPr>
          <w:rFonts w:ascii="Times New Roman" w:hAnsi="Times New Roman" w:cs="Times New Roman"/>
          <w:sz w:val="24"/>
          <w:szCs w:val="24"/>
        </w:rPr>
      </w:pPr>
      <w:proofErr w:type="gramStart"/>
      <w:r w:rsidRPr="001B09BD">
        <w:rPr>
          <w:rFonts w:ascii="Times New Roman" w:hAnsi="Times New Roman" w:cs="Times New Roman"/>
          <w:sz w:val="24"/>
          <w:szCs w:val="24"/>
        </w:rPr>
        <w:t>Образовательная деятельность в СПДО  «Заболотовский детский сад» МБОУ «Заболотовская ООШ» организована в соответствии  с ФЗ от 29.12.2012 № 273 «Об образовании в Российской Федерации», ФГОС ДО., функционирует в соответствии  с требованиями Сан ПиН 2.4.3648-20 « Санитарно- эпидемиологические требования к организациям воспитания и обучения, отдыха и оздоровления детей и молодежи», Сан ПиН 1.2.36-85- 21 «Гигиенические  нормативы и требования к обеспечению безопасности</w:t>
      </w:r>
      <w:proofErr w:type="gramEnd"/>
      <w:r w:rsidRPr="001B09BD">
        <w:rPr>
          <w:rFonts w:ascii="Times New Roman" w:hAnsi="Times New Roman" w:cs="Times New Roman"/>
          <w:sz w:val="24"/>
          <w:szCs w:val="24"/>
        </w:rPr>
        <w:t xml:space="preserve"> и (или) безвредности для человека факторов среды обитания»</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 xml:space="preserve">Основная общеобразовательная программа - образовательная программа дошкольного образования  структурного подразделения «Заболотовский детский сад» МБОУ «Заболотовская ООШ» Большесосновского МО Пермского края </w:t>
      </w:r>
      <w:r w:rsidRPr="001B09BD">
        <w:rPr>
          <w:rFonts w:ascii="Times New Roman" w:hAnsi="Times New Roman" w:cs="Times New Roman"/>
          <w:sz w:val="24"/>
          <w:szCs w:val="24"/>
        </w:rPr>
        <w:t xml:space="preserve">разработана на основе  ФОП </w:t>
      </w:r>
      <w:proofErr w:type="gramStart"/>
      <w:r w:rsidRPr="001B09BD">
        <w:rPr>
          <w:rFonts w:ascii="Times New Roman" w:hAnsi="Times New Roman" w:cs="Times New Roman"/>
          <w:sz w:val="24"/>
          <w:szCs w:val="24"/>
        </w:rPr>
        <w:t>ДО</w:t>
      </w:r>
      <w:proofErr w:type="gramEnd"/>
      <w:r w:rsidRPr="001B09BD">
        <w:rPr>
          <w:rFonts w:ascii="Times New Roman" w:hAnsi="Times New Roman" w:cs="Times New Roman"/>
          <w:sz w:val="24"/>
          <w:szCs w:val="24"/>
        </w:rPr>
        <w:t xml:space="preserve"> (</w:t>
      </w:r>
      <w:proofErr w:type="gramStart"/>
      <w:r w:rsidRPr="001B09BD">
        <w:rPr>
          <w:rFonts w:ascii="Times New Roman" w:hAnsi="Times New Roman" w:cs="Times New Roman"/>
          <w:sz w:val="24"/>
          <w:szCs w:val="24"/>
        </w:rPr>
        <w:t>Приказ</w:t>
      </w:r>
      <w:proofErr w:type="gramEnd"/>
      <w:r w:rsidRPr="001B09BD">
        <w:rPr>
          <w:rFonts w:ascii="Times New Roman" w:hAnsi="Times New Roman" w:cs="Times New Roman"/>
          <w:sz w:val="24"/>
          <w:szCs w:val="24"/>
        </w:rPr>
        <w:t xml:space="preserve"> Министерства просвещения Российской Федерации от 25 ноября 2022г.).</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народов РФ, исторических и национально – культурных традиций.</w:t>
      </w:r>
    </w:p>
    <w:p w:rsidR="001B09BD" w:rsidRPr="001B09BD" w:rsidRDefault="001B09BD" w:rsidP="00A6711D">
      <w:pPr>
        <w:spacing w:after="200" w:line="276" w:lineRule="auto"/>
        <w:jc w:val="both"/>
        <w:rPr>
          <w:rFonts w:ascii="Times New Roman" w:hAnsi="Times New Roman" w:cs="Times New Roman"/>
          <w:b/>
          <w:sz w:val="24"/>
          <w:szCs w:val="24"/>
        </w:rPr>
      </w:pPr>
      <w:r w:rsidRPr="001B09BD">
        <w:rPr>
          <w:rFonts w:ascii="Times New Roman" w:hAnsi="Times New Roman" w:cs="Times New Roman"/>
          <w:b/>
          <w:sz w:val="24"/>
          <w:szCs w:val="24"/>
        </w:rPr>
        <w:t>Части программы:</w:t>
      </w:r>
    </w:p>
    <w:p w:rsidR="001B09BD" w:rsidRPr="001B09BD" w:rsidRDefault="001B09BD" w:rsidP="00A6711D">
      <w:pPr>
        <w:spacing w:after="200" w:line="276" w:lineRule="auto"/>
        <w:contextualSpacing/>
        <w:jc w:val="both"/>
        <w:rPr>
          <w:rFonts w:ascii="Times New Roman" w:hAnsi="Times New Roman" w:cs="Times New Roman"/>
          <w:b/>
          <w:sz w:val="24"/>
          <w:szCs w:val="24"/>
        </w:rPr>
      </w:pPr>
      <w:r w:rsidRPr="001B09BD">
        <w:rPr>
          <w:rFonts w:ascii="Times New Roman" w:hAnsi="Times New Roman" w:cs="Times New Roman"/>
          <w:b/>
          <w:sz w:val="24"/>
          <w:szCs w:val="24"/>
        </w:rPr>
        <w:t xml:space="preserve">1.Обязательная (базовая часть) </w:t>
      </w:r>
      <w:r w:rsidRPr="001B09BD">
        <w:rPr>
          <w:rFonts w:ascii="Times New Roman" w:hAnsi="Times New Roman" w:cs="Times New Roman"/>
          <w:sz w:val="24"/>
          <w:szCs w:val="24"/>
        </w:rPr>
        <w:t>разработана на основе ООП-ОП ДО СПДО «Заболотовский детский сад» МБОУ «Заболотовская ООШ» – 60%;</w:t>
      </w:r>
    </w:p>
    <w:p w:rsidR="001B09BD" w:rsidRPr="001B09BD" w:rsidRDefault="001B09BD" w:rsidP="00A6711D">
      <w:pPr>
        <w:spacing w:after="200" w:line="276" w:lineRule="auto"/>
        <w:contextualSpacing/>
        <w:jc w:val="both"/>
        <w:rPr>
          <w:rFonts w:ascii="Times New Roman" w:hAnsi="Times New Roman" w:cs="Times New Roman"/>
          <w:b/>
          <w:sz w:val="24"/>
          <w:szCs w:val="24"/>
        </w:rPr>
      </w:pPr>
      <w:r w:rsidRPr="001B09BD">
        <w:rPr>
          <w:rFonts w:ascii="Times New Roman" w:hAnsi="Times New Roman" w:cs="Times New Roman"/>
          <w:b/>
          <w:sz w:val="24"/>
          <w:szCs w:val="24"/>
        </w:rPr>
        <w:t xml:space="preserve">2.Вариативная часть </w:t>
      </w:r>
      <w:r w:rsidRPr="001B09BD">
        <w:rPr>
          <w:rFonts w:ascii="Times New Roman" w:hAnsi="Times New Roman" w:cs="Times New Roman"/>
          <w:sz w:val="24"/>
          <w:szCs w:val="24"/>
        </w:rPr>
        <w:t>обеспечивает реализацию приоритетных направлений деятельности детского сада путём освоения парциальных программ – 40%;</w:t>
      </w:r>
    </w:p>
    <w:p w:rsidR="001B09BD" w:rsidRPr="001B09BD" w:rsidRDefault="001B09BD" w:rsidP="00A6711D">
      <w:pPr>
        <w:spacing w:after="200" w:line="276" w:lineRule="auto"/>
        <w:jc w:val="both"/>
        <w:rPr>
          <w:rFonts w:ascii="Times New Roman" w:hAnsi="Times New Roman" w:cs="Times New Roman"/>
          <w:b/>
          <w:sz w:val="24"/>
          <w:szCs w:val="24"/>
        </w:rPr>
      </w:pPr>
      <w:r w:rsidRPr="001B09BD">
        <w:rPr>
          <w:rFonts w:ascii="Times New Roman" w:hAnsi="Times New Roman" w:cs="Times New Roman"/>
          <w:b/>
          <w:sz w:val="24"/>
          <w:szCs w:val="24"/>
        </w:rPr>
        <w:t>Вариативная часть программы:</w:t>
      </w:r>
    </w:p>
    <w:p w:rsidR="001B09BD" w:rsidRPr="001B09BD" w:rsidRDefault="001B09BD" w:rsidP="00A6711D">
      <w:pPr>
        <w:spacing w:after="200" w:line="276" w:lineRule="auto"/>
        <w:jc w:val="both"/>
        <w:rPr>
          <w:rFonts w:ascii="Times New Roman" w:hAnsi="Times New Roman" w:cs="Times New Roman"/>
          <w:b/>
          <w:sz w:val="24"/>
          <w:szCs w:val="24"/>
        </w:rPr>
      </w:pPr>
      <w:r w:rsidRPr="001B09BD">
        <w:rPr>
          <w:rFonts w:ascii="Times New Roman" w:hAnsi="Times New Roman" w:cs="Times New Roman"/>
          <w:b/>
          <w:sz w:val="24"/>
          <w:szCs w:val="24"/>
        </w:rPr>
        <w:t>Технология К.Ю. Белой «Формирование   основ безопасности у дошкольников».</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Цель программы: формирование у дошкольников основ безопасности собственной жизнедеятельности и формирование предпосылок экологического сознания (безопасности окружающего мира).</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xml:space="preserve"> Программа рассчитана на реализацию с детьми от 2 до 7 лет. </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Программа Севостьяновой Е.О. «Страна добра: социализация детей 5-7 лет»</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Цель программы: формирование нравственных отношений в группе детского сада, помощь детям и их родителям в решении проблем нравственного развития.</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Программа рассчитана на реализацию с детьми 5-7 лет.</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lastRenderedPageBreak/>
        <w:t xml:space="preserve">«Открытия Феечки  Копеечки»: </w:t>
      </w:r>
      <w:r w:rsidRPr="001B09BD">
        <w:rPr>
          <w:rFonts w:ascii="Times New Roman" w:hAnsi="Times New Roman" w:cs="Times New Roman"/>
          <w:sz w:val="24"/>
          <w:szCs w:val="24"/>
        </w:rPr>
        <w:t>(авторская программа с региональным компонентом для детей дошкольного возраста)/ Василюк С.Ю., Вихарева М.Б., Истомина Е.А. и др.</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Цель программы: формирование основ финансово - экономической грамотности дошкольников в процессе активной деятельности с учётом региональных особенностей Пермского края.</w:t>
      </w:r>
    </w:p>
    <w:p w:rsid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Программа рассчитана на детей от 3до 7 лет.</w:t>
      </w:r>
    </w:p>
    <w:p w:rsidR="00E17907" w:rsidRPr="00AF3E05" w:rsidRDefault="00AF3E05" w:rsidP="00A6711D">
      <w:pPr>
        <w:spacing w:after="200" w:line="276" w:lineRule="auto"/>
        <w:jc w:val="both"/>
        <w:rPr>
          <w:rFonts w:ascii="Times New Roman" w:hAnsi="Times New Roman" w:cs="Times New Roman"/>
          <w:b/>
          <w:sz w:val="24"/>
          <w:szCs w:val="24"/>
        </w:rPr>
      </w:pPr>
      <w:r w:rsidRPr="00AF3E05">
        <w:rPr>
          <w:rFonts w:ascii="Times New Roman" w:hAnsi="Times New Roman" w:cs="Times New Roman"/>
          <w:b/>
          <w:sz w:val="24"/>
          <w:szCs w:val="24"/>
        </w:rPr>
        <w:t>Воспитательная работа</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Перспективный план воспитательно - образовательной работы работы</w:t>
      </w:r>
      <w:r w:rsidRPr="001B09BD">
        <w:rPr>
          <w:rFonts w:ascii="Times New Roman" w:hAnsi="Times New Roman" w:cs="Times New Roman"/>
          <w:sz w:val="24"/>
          <w:szCs w:val="24"/>
        </w:rPr>
        <w:t>с детьми составлен на основе ООП- ОП ДО СПДО «Заболотовский детский сад» МБОУ «Заболотовская ООШ».</w:t>
      </w:r>
    </w:p>
    <w:p w:rsidR="001B09BD" w:rsidRPr="001B09BD" w:rsidRDefault="001B09BD" w:rsidP="00A6711D">
      <w:pPr>
        <w:spacing w:after="200" w:line="276" w:lineRule="auto"/>
        <w:jc w:val="both"/>
        <w:rPr>
          <w:rFonts w:ascii="Times New Roman" w:hAnsi="Times New Roman" w:cs="Times New Roman"/>
          <w:b/>
          <w:sz w:val="24"/>
          <w:szCs w:val="24"/>
        </w:rPr>
      </w:pPr>
      <w:r w:rsidRPr="001B09BD">
        <w:rPr>
          <w:rFonts w:ascii="Times New Roman" w:hAnsi="Times New Roman" w:cs="Times New Roman"/>
          <w:sz w:val="24"/>
          <w:szCs w:val="24"/>
        </w:rPr>
        <w:t xml:space="preserve">Перспективный план воспитательно - образовательной работы с детьми представлен по следующим направлениям: </w:t>
      </w:r>
      <w:r w:rsidRPr="001B09BD">
        <w:rPr>
          <w:rFonts w:ascii="Times New Roman" w:hAnsi="Times New Roman" w:cs="Times New Roman"/>
          <w:b/>
          <w:sz w:val="24"/>
          <w:szCs w:val="24"/>
        </w:rPr>
        <w:t>социально-коммуникативное развитие, познавательное развитие, речевое развитие, художественно – эстетическое развитие, физическое развитие.</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Программа воспитания</w:t>
      </w:r>
      <w:r w:rsidRPr="001B09BD">
        <w:rPr>
          <w:rFonts w:ascii="Times New Roman" w:hAnsi="Times New Roman" w:cs="Times New Roman"/>
          <w:sz w:val="24"/>
          <w:szCs w:val="24"/>
        </w:rPr>
        <w:t xml:space="preserve"> СПДО «Заболотовский детский сад» МБОУ «Заболотовская ООШ» является частью ООП - ОП ДО, разработана на основе Федеральной рабочей программы воспитания и Федерального календарного плана воспитательной работы.</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Общая цель воспитания в ДОО</w:t>
      </w:r>
      <w:r w:rsidRPr="001B09BD">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 xml:space="preserve">Направления воспитания: </w:t>
      </w:r>
      <w:r w:rsidRPr="001B09BD">
        <w:rPr>
          <w:rFonts w:ascii="Times New Roman" w:hAnsi="Times New Roman" w:cs="Times New Roman"/>
          <w:sz w:val="24"/>
          <w:szCs w:val="24"/>
        </w:rPr>
        <w:t>патриотическое воспитание, духовно – нравственное воспитание, социальное воспитание, познавательное воспитание, физическое и оздоровительное воспитание, трудовое воспитание, эстетическое воспитание.</w:t>
      </w:r>
    </w:p>
    <w:p w:rsid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Формы реализации программы в режиме дня:</w:t>
      </w:r>
      <w:r w:rsidRPr="001B09BD">
        <w:rPr>
          <w:rFonts w:ascii="Times New Roman" w:hAnsi="Times New Roman" w:cs="Times New Roman"/>
          <w:sz w:val="24"/>
          <w:szCs w:val="24"/>
        </w:rPr>
        <w:t xml:space="preserve"> утренний и вечерний отрезок времени, прогулка.</w:t>
      </w:r>
    </w:p>
    <w:p w:rsidR="00AF3E05" w:rsidRPr="001B09BD" w:rsidRDefault="00AF3E05" w:rsidP="00A6711D">
      <w:pPr>
        <w:spacing w:after="200" w:line="276" w:lineRule="auto"/>
        <w:jc w:val="both"/>
        <w:rPr>
          <w:rFonts w:ascii="Times New Roman" w:hAnsi="Times New Roman" w:cs="Times New Roman"/>
          <w:sz w:val="24"/>
          <w:szCs w:val="24"/>
        </w:rPr>
      </w:pPr>
    </w:p>
    <w:p w:rsidR="000C03E4" w:rsidRDefault="000C03E4" w:rsidP="00A6711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По итог</w:t>
      </w:r>
      <w:r w:rsidR="00831527">
        <w:rPr>
          <w:rFonts w:ascii="Times New Roman" w:hAnsi="Times New Roman" w:cs="Times New Roman"/>
          <w:sz w:val="24"/>
          <w:szCs w:val="24"/>
        </w:rPr>
        <w:t xml:space="preserve">ам мониторинга за 2024 </w:t>
      </w:r>
      <w:r>
        <w:rPr>
          <w:rFonts w:ascii="Times New Roman" w:hAnsi="Times New Roman" w:cs="Times New Roman"/>
          <w:sz w:val="24"/>
          <w:szCs w:val="24"/>
        </w:rPr>
        <w:t>год  родители (законные представители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воспитанников выражают удовлетворенность воспитательным процессом в детском саду</w:t>
      </w:r>
    </w:p>
    <w:p w:rsidR="000C03E4" w:rsidRPr="000C03E4" w:rsidRDefault="00A6711D" w:rsidP="00A6711D">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Сводная ведомость по </w:t>
      </w:r>
      <w:r w:rsidR="000C03E4" w:rsidRPr="000C03E4">
        <w:rPr>
          <w:rFonts w:ascii="Times New Roman" w:eastAsia="Times New Roman" w:hAnsi="Times New Roman" w:cs="Times New Roman"/>
          <w:b/>
          <w:sz w:val="24"/>
          <w:szCs w:val="24"/>
          <w:lang w:eastAsia="ar-SA"/>
        </w:rPr>
        <w:t>анкете</w:t>
      </w:r>
      <w:r>
        <w:rPr>
          <w:rFonts w:ascii="Times New Roman" w:eastAsia="Times New Roman" w:hAnsi="Times New Roman" w:cs="Times New Roman"/>
          <w:b/>
          <w:sz w:val="24"/>
          <w:szCs w:val="24"/>
          <w:lang w:eastAsia="ar-SA"/>
        </w:rPr>
        <w:t xml:space="preserve"> </w:t>
      </w:r>
      <w:r w:rsidR="000C03E4" w:rsidRPr="000C03E4">
        <w:rPr>
          <w:rFonts w:ascii="Times New Roman" w:eastAsia="Times New Roman" w:hAnsi="Times New Roman" w:cs="Times New Roman"/>
          <w:b/>
          <w:sz w:val="24"/>
          <w:szCs w:val="24"/>
          <w:lang w:eastAsia="ar-SA"/>
        </w:rPr>
        <w:t>удовлетв</w:t>
      </w:r>
      <w:r>
        <w:rPr>
          <w:rFonts w:ascii="Times New Roman" w:eastAsia="Times New Roman" w:hAnsi="Times New Roman" w:cs="Times New Roman"/>
          <w:b/>
          <w:sz w:val="24"/>
          <w:szCs w:val="24"/>
          <w:lang w:eastAsia="ar-SA"/>
        </w:rPr>
        <w:t xml:space="preserve">орённости качеством дошкольного </w:t>
      </w:r>
      <w:r w:rsidR="000C03E4" w:rsidRPr="000C03E4">
        <w:rPr>
          <w:rFonts w:ascii="Times New Roman" w:eastAsia="Times New Roman" w:hAnsi="Times New Roman" w:cs="Times New Roman"/>
          <w:b/>
          <w:sz w:val="24"/>
          <w:szCs w:val="24"/>
          <w:lang w:eastAsia="ar-SA"/>
        </w:rPr>
        <w:t>образования</w:t>
      </w:r>
      <w:r>
        <w:rPr>
          <w:rFonts w:ascii="Times New Roman" w:eastAsia="Times New Roman" w:hAnsi="Times New Roman" w:cs="Times New Roman"/>
          <w:b/>
          <w:sz w:val="24"/>
          <w:szCs w:val="24"/>
          <w:lang w:eastAsia="ar-SA"/>
        </w:rPr>
        <w:t xml:space="preserve"> за </w:t>
      </w:r>
      <w:r w:rsidR="00831527">
        <w:rPr>
          <w:rFonts w:ascii="Times New Roman" w:eastAsia="Times New Roman" w:hAnsi="Times New Roman" w:cs="Times New Roman"/>
          <w:b/>
          <w:sz w:val="24"/>
          <w:szCs w:val="24"/>
          <w:lang w:eastAsia="ar-SA"/>
        </w:rPr>
        <w:t>2024</w:t>
      </w:r>
      <w:r w:rsidR="000C03E4" w:rsidRPr="000C03E4">
        <w:rPr>
          <w:rFonts w:ascii="Times New Roman" w:eastAsia="Times New Roman" w:hAnsi="Times New Roman" w:cs="Times New Roman"/>
          <w:b/>
          <w:sz w:val="24"/>
          <w:szCs w:val="24"/>
          <w:lang w:eastAsia="ar-SA"/>
        </w:rPr>
        <w:t>год</w:t>
      </w:r>
    </w:p>
    <w:p w:rsidR="000C03E4" w:rsidRPr="000C03E4" w:rsidRDefault="000C03E4" w:rsidP="00A6711D">
      <w:pPr>
        <w:suppressAutoHyphens/>
        <w:spacing w:after="0" w:line="240" w:lineRule="auto"/>
        <w:jc w:val="both"/>
        <w:rPr>
          <w:rFonts w:ascii="Times New Roman" w:eastAsia="Times New Roman" w:hAnsi="Times New Roman" w:cs="Times New Roman"/>
          <w:b/>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1. Удовлетворены ли Вы благоустройством территории ДОУ, прогулочных участков?</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Да  (70%)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-Нет (30%)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2. Удовлетворяет ли Вас санитарно-гигиенические условия помещений ДОУ?</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-Да  (100%)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-Нет</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bCs/>
          <w:sz w:val="24"/>
          <w:szCs w:val="24"/>
          <w:lang w:eastAsia="ar-SA"/>
        </w:rPr>
      </w:pPr>
      <w:r w:rsidRPr="000C03E4">
        <w:rPr>
          <w:rFonts w:ascii="Times New Roman" w:eastAsia="Times New Roman" w:hAnsi="Times New Roman" w:cs="Times New Roman"/>
          <w:bCs/>
          <w:sz w:val="24"/>
          <w:szCs w:val="24"/>
          <w:lang w:eastAsia="ar-SA"/>
        </w:rPr>
        <w:t>3. Как Вы считаете, созданы ли в детском саду условия для безопасного нахождения ребенка?</w:t>
      </w:r>
    </w:p>
    <w:p w:rsidR="000C03E4" w:rsidRPr="000C03E4" w:rsidRDefault="000C03E4" w:rsidP="00A6711D">
      <w:pPr>
        <w:suppressAutoHyphens/>
        <w:spacing w:after="0" w:line="240" w:lineRule="auto"/>
        <w:jc w:val="both"/>
        <w:rPr>
          <w:rFonts w:ascii="Times New Roman" w:eastAsia="Times New Roman" w:hAnsi="Times New Roman" w:cs="Times New Roman"/>
          <w:bCs/>
          <w:sz w:val="24"/>
          <w:szCs w:val="24"/>
          <w:lang w:eastAsia="ar-SA"/>
        </w:rPr>
      </w:pPr>
      <w:r w:rsidRPr="000C03E4">
        <w:rPr>
          <w:rFonts w:ascii="Times New Roman" w:eastAsia="Times New Roman" w:hAnsi="Times New Roman" w:cs="Times New Roman"/>
          <w:bCs/>
          <w:sz w:val="24"/>
          <w:szCs w:val="24"/>
          <w:lang w:eastAsia="ar-SA"/>
        </w:rPr>
        <w:lastRenderedPageBreak/>
        <w:t>- Да  (90%)</w:t>
      </w:r>
    </w:p>
    <w:p w:rsidR="000C03E4" w:rsidRPr="000C03E4" w:rsidRDefault="000C03E4" w:rsidP="00A6711D">
      <w:pPr>
        <w:suppressAutoHyphens/>
        <w:spacing w:after="0" w:line="240" w:lineRule="auto"/>
        <w:jc w:val="both"/>
        <w:rPr>
          <w:rFonts w:ascii="Times New Roman" w:eastAsia="Times New Roman" w:hAnsi="Times New Roman" w:cs="Times New Roman"/>
          <w:bCs/>
          <w:sz w:val="24"/>
          <w:szCs w:val="24"/>
          <w:lang w:eastAsia="ar-SA"/>
        </w:rPr>
      </w:pPr>
      <w:r w:rsidRPr="000C03E4">
        <w:rPr>
          <w:rFonts w:ascii="Times New Roman" w:eastAsia="Times New Roman" w:hAnsi="Times New Roman" w:cs="Times New Roman"/>
          <w:bCs/>
          <w:sz w:val="24"/>
          <w:szCs w:val="24"/>
          <w:lang w:eastAsia="ar-SA"/>
        </w:rPr>
        <w:t>- Нет (10%)</w:t>
      </w:r>
    </w:p>
    <w:p w:rsidR="000C03E4" w:rsidRPr="000C03E4" w:rsidRDefault="000C03E4" w:rsidP="00A6711D">
      <w:pPr>
        <w:suppressAutoHyphens/>
        <w:spacing w:after="0" w:line="240" w:lineRule="auto"/>
        <w:jc w:val="both"/>
        <w:rPr>
          <w:rFonts w:ascii="Times New Roman" w:eastAsia="Times New Roman" w:hAnsi="Times New Roman" w:cs="Times New Roman"/>
          <w:bCs/>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4. Вас удовлетворяет режим работы детского сада?</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-Да   (90%)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Нет (10%)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5. Вас удовлетворяет качество питания в детском саду?</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Да   (70%)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Нет  (30%)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6.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Да  (100%)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Нет</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7.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Да   (80%)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Нет  (20%)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8. 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-Да   (100%)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-Нет</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9. Как Вы считаете, созданы ли в детском саду условия для удовлетворения познавательных и интеллектуальных запросов ребенка, развития его способностей?</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-Да  (90%)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Нет  (10%)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10. Вас удовлетворяет организация оздоровительной работы и физического развития ребёнка?</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Да   (100%)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Нет</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11. Вас удовлетворяет качество образования и развития, которое получает Ваш ребёнок в детском саду?</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Да   (100%)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Нет</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12. Удовлетворены ли Вы в целом условиями оказания образовательных услуг в образовательной организации?</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-Да   (100%)</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 Нет</w:t>
      </w:r>
    </w:p>
    <w:p w:rsidR="000C03E4" w:rsidRP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p>
    <w:p w:rsid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0C03E4">
        <w:rPr>
          <w:rFonts w:ascii="Times New Roman" w:eastAsia="Times New Roman" w:hAnsi="Times New Roman" w:cs="Times New Roman"/>
          <w:sz w:val="24"/>
          <w:szCs w:val="24"/>
          <w:lang w:eastAsia="ar-SA"/>
        </w:rPr>
        <w:t>13. Ваши замечания и пожелания: родители просят вернуть в меню кисель и сделать ограждение для новой площадки</w:t>
      </w:r>
      <w:r>
        <w:rPr>
          <w:rFonts w:ascii="Times New Roman" w:eastAsia="Times New Roman" w:hAnsi="Times New Roman" w:cs="Times New Roman"/>
          <w:sz w:val="24"/>
          <w:szCs w:val="24"/>
          <w:lang w:eastAsia="ar-SA"/>
        </w:rPr>
        <w:t>.</w:t>
      </w:r>
    </w:p>
    <w:p w:rsidR="00E17907" w:rsidRDefault="00E17907" w:rsidP="00A6711D">
      <w:pPr>
        <w:suppressAutoHyphens/>
        <w:spacing w:after="0" w:line="240" w:lineRule="auto"/>
        <w:jc w:val="both"/>
        <w:rPr>
          <w:rFonts w:ascii="Times New Roman" w:eastAsia="Times New Roman" w:hAnsi="Times New Roman" w:cs="Times New Roman"/>
          <w:sz w:val="24"/>
          <w:szCs w:val="24"/>
          <w:lang w:eastAsia="ar-SA"/>
        </w:rPr>
      </w:pPr>
    </w:p>
    <w:p w:rsidR="00E17907" w:rsidRPr="001B09BD" w:rsidRDefault="00E17907" w:rsidP="00A6711D">
      <w:pPr>
        <w:spacing w:after="200" w:line="276" w:lineRule="auto"/>
        <w:jc w:val="both"/>
        <w:rPr>
          <w:rFonts w:ascii="Times New Roman" w:hAnsi="Times New Roman" w:cs="Times New Roman"/>
          <w:b/>
          <w:sz w:val="24"/>
          <w:szCs w:val="24"/>
        </w:rPr>
      </w:pPr>
      <w:r w:rsidRPr="001B09BD">
        <w:rPr>
          <w:rFonts w:ascii="Times New Roman" w:hAnsi="Times New Roman" w:cs="Times New Roman"/>
          <w:b/>
          <w:sz w:val="24"/>
          <w:szCs w:val="24"/>
        </w:rPr>
        <w:t xml:space="preserve">Анализ состава семей </w:t>
      </w:r>
      <w:r w:rsidRPr="00A6711D">
        <w:rPr>
          <w:rFonts w:ascii="Times New Roman" w:hAnsi="Times New Roman" w:cs="Times New Roman"/>
          <w:b/>
          <w:sz w:val="28"/>
          <w:szCs w:val="28"/>
        </w:rPr>
        <w:t>воспитанников</w:t>
      </w:r>
    </w:p>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lastRenderedPageBreak/>
        <w:t>Характеристика семей по составу</w:t>
      </w:r>
    </w:p>
    <w:tbl>
      <w:tblPr>
        <w:tblStyle w:val="a3"/>
        <w:tblW w:w="0" w:type="auto"/>
        <w:tblLook w:val="04A0"/>
      </w:tblPr>
      <w:tblGrid>
        <w:gridCol w:w="3190"/>
        <w:gridCol w:w="3190"/>
        <w:gridCol w:w="3191"/>
      </w:tblGrid>
      <w:tr w:rsidR="00E17907" w:rsidRPr="001B09BD" w:rsidTr="0053380E">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Состав семьи</w:t>
            </w:r>
          </w:p>
        </w:tc>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Количество семей</w:t>
            </w:r>
          </w:p>
        </w:tc>
        <w:tc>
          <w:tcPr>
            <w:tcW w:w="3191"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от общего количества семей воспитанников</w:t>
            </w:r>
          </w:p>
        </w:tc>
      </w:tr>
      <w:tr w:rsidR="00E17907" w:rsidRPr="001B09BD" w:rsidTr="0053380E">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Полная</w:t>
            </w:r>
          </w:p>
        </w:tc>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9</w:t>
            </w:r>
          </w:p>
        </w:tc>
        <w:tc>
          <w:tcPr>
            <w:tcW w:w="3191" w:type="dxa"/>
          </w:tcPr>
          <w:p w:rsidR="00E17907" w:rsidRPr="001B09BD" w:rsidRDefault="00E17907" w:rsidP="00A6711D">
            <w:pPr>
              <w:spacing w:after="200" w:line="276" w:lineRule="auto"/>
              <w:jc w:val="both"/>
              <w:rPr>
                <w:rFonts w:ascii="Times New Roman" w:hAnsi="Times New Roman" w:cs="Times New Roman"/>
                <w:b/>
                <w:sz w:val="24"/>
                <w:szCs w:val="24"/>
              </w:rPr>
            </w:pPr>
            <w:r w:rsidRPr="001B09BD">
              <w:rPr>
                <w:rFonts w:ascii="Times New Roman" w:hAnsi="Times New Roman" w:cs="Times New Roman"/>
                <w:b/>
                <w:sz w:val="24"/>
                <w:szCs w:val="24"/>
              </w:rPr>
              <w:t>90,0</w:t>
            </w:r>
          </w:p>
        </w:tc>
      </w:tr>
      <w:tr w:rsidR="00E17907" w:rsidRPr="001B09BD" w:rsidTr="0053380E">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Неполная с матерью</w:t>
            </w:r>
          </w:p>
        </w:tc>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1</w:t>
            </w:r>
          </w:p>
        </w:tc>
        <w:tc>
          <w:tcPr>
            <w:tcW w:w="3191" w:type="dxa"/>
          </w:tcPr>
          <w:p w:rsidR="00E17907" w:rsidRPr="001B09BD" w:rsidRDefault="00E17907" w:rsidP="00A6711D">
            <w:pPr>
              <w:spacing w:after="200" w:line="276" w:lineRule="auto"/>
              <w:jc w:val="both"/>
              <w:rPr>
                <w:rFonts w:ascii="Times New Roman" w:hAnsi="Times New Roman" w:cs="Times New Roman"/>
                <w:b/>
                <w:sz w:val="24"/>
                <w:szCs w:val="24"/>
              </w:rPr>
            </w:pPr>
            <w:r w:rsidRPr="001B09BD">
              <w:rPr>
                <w:rFonts w:ascii="Times New Roman" w:hAnsi="Times New Roman" w:cs="Times New Roman"/>
                <w:b/>
                <w:sz w:val="24"/>
                <w:szCs w:val="24"/>
              </w:rPr>
              <w:t>10,0</w:t>
            </w:r>
          </w:p>
        </w:tc>
      </w:tr>
    </w:tbl>
    <w:p w:rsidR="00E17907" w:rsidRPr="001B09BD" w:rsidRDefault="00E17907" w:rsidP="00A6711D">
      <w:pPr>
        <w:spacing w:after="200" w:line="276" w:lineRule="auto"/>
        <w:jc w:val="both"/>
        <w:rPr>
          <w:rFonts w:ascii="Times New Roman" w:hAnsi="Times New Roman" w:cs="Times New Roman"/>
          <w:b/>
          <w:sz w:val="24"/>
          <w:szCs w:val="24"/>
        </w:rPr>
      </w:pPr>
    </w:p>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Характеристика семей по количеству детей</w:t>
      </w:r>
    </w:p>
    <w:tbl>
      <w:tblPr>
        <w:tblStyle w:val="a3"/>
        <w:tblW w:w="0" w:type="auto"/>
        <w:tblLook w:val="04A0"/>
      </w:tblPr>
      <w:tblGrid>
        <w:gridCol w:w="3190"/>
        <w:gridCol w:w="3190"/>
        <w:gridCol w:w="3191"/>
      </w:tblGrid>
      <w:tr w:rsidR="00E17907" w:rsidRPr="001B09BD" w:rsidTr="0053380E">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Количество детей в семье</w:t>
            </w:r>
          </w:p>
        </w:tc>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Количество семей</w:t>
            </w:r>
          </w:p>
        </w:tc>
        <w:tc>
          <w:tcPr>
            <w:tcW w:w="3191"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от общего количества семей воспитанников</w:t>
            </w:r>
          </w:p>
        </w:tc>
      </w:tr>
      <w:tr w:rsidR="00E17907" w:rsidRPr="001B09BD" w:rsidTr="0053380E">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1 ребенок</w:t>
            </w:r>
          </w:p>
        </w:tc>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1</w:t>
            </w:r>
          </w:p>
        </w:tc>
        <w:tc>
          <w:tcPr>
            <w:tcW w:w="3191"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10,0</w:t>
            </w:r>
          </w:p>
        </w:tc>
      </w:tr>
      <w:tr w:rsidR="00E17907" w:rsidRPr="001B09BD" w:rsidTr="0053380E">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2 ребенка</w:t>
            </w:r>
          </w:p>
        </w:tc>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3</w:t>
            </w:r>
          </w:p>
        </w:tc>
        <w:tc>
          <w:tcPr>
            <w:tcW w:w="3191"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30,0</w:t>
            </w:r>
          </w:p>
        </w:tc>
      </w:tr>
      <w:tr w:rsidR="00E17907" w:rsidRPr="001B09BD" w:rsidTr="0053380E">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3 ребенка и более</w:t>
            </w:r>
          </w:p>
        </w:tc>
        <w:tc>
          <w:tcPr>
            <w:tcW w:w="3190"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6</w:t>
            </w:r>
          </w:p>
        </w:tc>
        <w:tc>
          <w:tcPr>
            <w:tcW w:w="3191" w:type="dxa"/>
          </w:tcPr>
          <w:p w:rsidR="00E17907" w:rsidRPr="001B09BD" w:rsidRDefault="00E17907"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60,0</w:t>
            </w:r>
          </w:p>
        </w:tc>
      </w:tr>
    </w:tbl>
    <w:p w:rsidR="00AF3E05" w:rsidRDefault="00AF3E05" w:rsidP="00A6711D">
      <w:pPr>
        <w:suppressAutoHyphens/>
        <w:spacing w:after="0" w:line="240" w:lineRule="auto"/>
        <w:jc w:val="both"/>
        <w:rPr>
          <w:rFonts w:ascii="Times New Roman" w:eastAsia="Times New Roman" w:hAnsi="Times New Roman" w:cs="Times New Roman"/>
          <w:sz w:val="24"/>
          <w:szCs w:val="24"/>
          <w:lang w:eastAsia="ar-SA"/>
        </w:rPr>
      </w:pPr>
    </w:p>
    <w:p w:rsidR="000C03E4" w:rsidRDefault="000C03E4" w:rsidP="00A6711D">
      <w:pPr>
        <w:suppressAutoHyphens/>
        <w:spacing w:after="0" w:line="240" w:lineRule="auto"/>
        <w:jc w:val="both"/>
        <w:rPr>
          <w:rFonts w:ascii="Times New Roman" w:eastAsia="Times New Roman" w:hAnsi="Times New Roman" w:cs="Times New Roman"/>
          <w:sz w:val="24"/>
          <w:szCs w:val="24"/>
          <w:lang w:eastAsia="ar-SA"/>
        </w:rPr>
      </w:pPr>
      <w:r w:rsidRPr="005230B9">
        <w:rPr>
          <w:rFonts w:ascii="Times New Roman" w:eastAsia="Times New Roman" w:hAnsi="Times New Roman" w:cs="Times New Roman"/>
          <w:sz w:val="24"/>
          <w:szCs w:val="24"/>
          <w:lang w:eastAsia="ar-SA"/>
        </w:rPr>
        <w:t>Во исполнение</w:t>
      </w:r>
      <w:r w:rsidR="00CD12FA" w:rsidRPr="005230B9">
        <w:rPr>
          <w:rFonts w:ascii="Times New Roman" w:eastAsia="Times New Roman" w:hAnsi="Times New Roman" w:cs="Times New Roman"/>
          <w:sz w:val="24"/>
          <w:szCs w:val="24"/>
          <w:lang w:eastAsia="ar-SA"/>
        </w:rPr>
        <w:t xml:space="preserve"> указа Прези</w:t>
      </w:r>
      <w:r w:rsidRPr="005230B9">
        <w:rPr>
          <w:rFonts w:ascii="Times New Roman" w:eastAsia="Times New Roman" w:hAnsi="Times New Roman" w:cs="Times New Roman"/>
          <w:sz w:val="24"/>
          <w:szCs w:val="24"/>
          <w:lang w:eastAsia="ar-SA"/>
        </w:rPr>
        <w:t>дента РФ от 22.11.</w:t>
      </w:r>
      <w:r w:rsidR="00CD12FA" w:rsidRPr="005230B9">
        <w:rPr>
          <w:rFonts w:ascii="Times New Roman" w:eastAsia="Times New Roman" w:hAnsi="Times New Roman" w:cs="Times New Roman"/>
          <w:sz w:val="24"/>
          <w:szCs w:val="24"/>
          <w:lang w:eastAsia="ar-SA"/>
        </w:rPr>
        <w:t>2023 №875 в 2024 году в детском саду реализовались мероприятия, приуроченные к Году семьи. Для этого утвердили план мероприятий детского сада.</w:t>
      </w:r>
    </w:p>
    <w:p w:rsidR="005230B9" w:rsidRDefault="005230B9" w:rsidP="00A6711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Тематические мероприятия Года семьи предусматривали взаимодействие со всеми участниками образовательных отношений.</w:t>
      </w:r>
    </w:p>
    <w:p w:rsidR="005230B9" w:rsidRPr="005230B9" w:rsidRDefault="005230B9" w:rsidP="00A6711D">
      <w:pPr>
        <w:suppressAutoHyphens/>
        <w:spacing w:after="0" w:line="240" w:lineRule="auto"/>
        <w:jc w:val="both"/>
        <w:rPr>
          <w:rFonts w:ascii="Times New Roman" w:eastAsia="Times New Roman" w:hAnsi="Times New Roman" w:cs="Times New Roman"/>
          <w:sz w:val="24"/>
          <w:szCs w:val="24"/>
          <w:lang w:eastAsia="ar-SA"/>
        </w:rPr>
      </w:pPr>
    </w:p>
    <w:p w:rsidR="005230B9" w:rsidRPr="00A6711D" w:rsidRDefault="005230B9" w:rsidP="00A6711D">
      <w:pPr>
        <w:jc w:val="center"/>
        <w:rPr>
          <w:rFonts w:ascii="Times New Roman" w:hAnsi="Times New Roman" w:cs="Times New Roman"/>
          <w:b/>
          <w:sz w:val="24"/>
          <w:szCs w:val="24"/>
        </w:rPr>
      </w:pPr>
      <w:r w:rsidRPr="00A6711D">
        <w:rPr>
          <w:rFonts w:ascii="Times New Roman" w:hAnsi="Times New Roman" w:cs="Times New Roman"/>
          <w:b/>
          <w:sz w:val="24"/>
          <w:szCs w:val="24"/>
        </w:rPr>
        <w:t>Тематические мероприятия к «Году семьи» за 2024 год</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*Оформление стенда для родителей «2024-год семьи»</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*Участие в семейном конкурсе всероссийской акции «Нарисуй защитника отечества»</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*Развлечение «Февромарт»</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*Участие родителей в проведении   праздника «До свиданье детский сад»</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*Родительское собрание «О семье и семейном воспитании», обмен опытом по воспитанию детей «Ярмарка идей»</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*Выпуск семейной газеты «Лучше папы в мире нет»</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*Совместная деятельность «Моё генеалогическое древо»</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*Участие в организации праздника «День Матери»</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*Вовлечение родителей в проведение новогоднего утренника</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*Вовлечение родителей в образовательную деятельность, показ сказки «Пузырь, соломинка и лапоть»</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*Видео поздравление ко Дню пожилых людей</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*Участие родителей в акции «Бессмертный полк», «Окно Победы»;</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*Мониторинг удовлетворенности родителей качеством предоставленных услуг в ДОУ;</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*Участие в организации праздника «День защиты детей»</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lastRenderedPageBreak/>
        <w:t>*Посильное участие родителей в благоустройстве территории детского сада;</w:t>
      </w:r>
    </w:p>
    <w:p w:rsidR="005230B9" w:rsidRPr="00A6711D" w:rsidRDefault="005230B9" w:rsidP="00A6711D">
      <w:pPr>
        <w:jc w:val="both"/>
        <w:rPr>
          <w:rFonts w:ascii="Times New Roman" w:hAnsi="Times New Roman" w:cs="Times New Roman"/>
          <w:b/>
          <w:sz w:val="24"/>
          <w:szCs w:val="24"/>
        </w:rPr>
      </w:pPr>
      <w:r w:rsidRPr="00A6711D">
        <w:rPr>
          <w:rFonts w:ascii="Times New Roman" w:hAnsi="Times New Roman" w:cs="Times New Roman"/>
          <w:b/>
          <w:sz w:val="24"/>
          <w:szCs w:val="24"/>
        </w:rPr>
        <w:t xml:space="preserve">Выставки, памятки, буклеты </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*Выставка «Любимые книги нашей семьи»</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*Буклет «Путь к здоровью ребёнка лежит через семью»</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*Буклет «Безопасность детей летом»</w:t>
      </w:r>
    </w:p>
    <w:p w:rsidR="005230B9"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*Памятка для родителей «Повышение роли отца в семье»</w:t>
      </w:r>
      <w:r w:rsidRPr="00A6711D">
        <w:rPr>
          <w:rFonts w:ascii="Times New Roman" w:hAnsi="Times New Roman" w:cs="Times New Roman"/>
          <w:sz w:val="24"/>
          <w:szCs w:val="24"/>
        </w:rPr>
        <w:br/>
        <w:t>*Буклет «Пожарная безопасность: Слезы пожара не тушат»</w:t>
      </w:r>
    </w:p>
    <w:p w:rsidR="000C03E4" w:rsidRPr="00A6711D" w:rsidRDefault="005230B9" w:rsidP="00A6711D">
      <w:pPr>
        <w:jc w:val="both"/>
        <w:rPr>
          <w:rFonts w:ascii="Times New Roman" w:hAnsi="Times New Roman" w:cs="Times New Roman"/>
          <w:sz w:val="24"/>
          <w:szCs w:val="24"/>
        </w:rPr>
      </w:pPr>
      <w:r w:rsidRPr="00A6711D">
        <w:rPr>
          <w:rFonts w:ascii="Times New Roman" w:hAnsi="Times New Roman" w:cs="Times New Roman"/>
          <w:sz w:val="24"/>
          <w:szCs w:val="24"/>
        </w:rPr>
        <w:t>*Буклет «Летние игры с водой и песком»</w:t>
      </w:r>
    </w:p>
    <w:p w:rsidR="00932333" w:rsidRPr="00A6711D" w:rsidRDefault="00932333" w:rsidP="00A6711D">
      <w:pPr>
        <w:spacing w:after="200" w:line="276" w:lineRule="auto"/>
        <w:jc w:val="both"/>
        <w:rPr>
          <w:rFonts w:ascii="Times New Roman" w:hAnsi="Times New Roman" w:cs="Times New Roman"/>
          <w:sz w:val="24"/>
          <w:szCs w:val="24"/>
        </w:rPr>
      </w:pPr>
      <w:r w:rsidRPr="00A6711D">
        <w:rPr>
          <w:rFonts w:ascii="Times New Roman" w:hAnsi="Times New Roman" w:cs="Times New Roman"/>
          <w:sz w:val="24"/>
          <w:szCs w:val="24"/>
        </w:rPr>
        <w:t>*Тематическая выставка ко Дню матери «Мама – милая моя»;</w:t>
      </w:r>
    </w:p>
    <w:p w:rsidR="005230B9" w:rsidRPr="005230B9" w:rsidRDefault="005230B9" w:rsidP="00A6711D">
      <w:pPr>
        <w:jc w:val="both"/>
        <w:rPr>
          <w:sz w:val="24"/>
          <w:szCs w:val="24"/>
        </w:rPr>
      </w:pPr>
    </w:p>
    <w:p w:rsid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Годовой план работы СПДО «Заболотовский детский сад»</w:t>
      </w:r>
      <w:r w:rsidRPr="001B09BD">
        <w:rPr>
          <w:rFonts w:ascii="Times New Roman" w:hAnsi="Times New Roman" w:cs="Times New Roman"/>
          <w:sz w:val="24"/>
          <w:szCs w:val="24"/>
        </w:rPr>
        <w:t xml:space="preserve"> предусматривает цели и задачи работы с детьми по воспитательной и </w:t>
      </w:r>
      <w:proofErr w:type="gramStart"/>
      <w:r w:rsidRPr="001B09BD">
        <w:rPr>
          <w:rFonts w:ascii="Times New Roman" w:hAnsi="Times New Roman" w:cs="Times New Roman"/>
          <w:sz w:val="24"/>
          <w:szCs w:val="24"/>
        </w:rPr>
        <w:t>физкультурно – оздоровительной</w:t>
      </w:r>
      <w:proofErr w:type="gramEnd"/>
      <w:r w:rsidRPr="001B09BD">
        <w:rPr>
          <w:rFonts w:ascii="Times New Roman" w:hAnsi="Times New Roman" w:cs="Times New Roman"/>
          <w:sz w:val="24"/>
          <w:szCs w:val="24"/>
        </w:rPr>
        <w:t xml:space="preserve"> работе, культурно – досуговой деятельности, по пожарной и дорожной безопасности, взаимодействие с родителями.</w:t>
      </w:r>
    </w:p>
    <w:p w:rsidR="00F4794C" w:rsidRDefault="00F4794C" w:rsidP="00A6711D">
      <w:pPr>
        <w:spacing w:after="200" w:line="276" w:lineRule="auto"/>
        <w:jc w:val="center"/>
        <w:rPr>
          <w:rFonts w:ascii="Times New Roman" w:hAnsi="Times New Roman" w:cs="Times New Roman"/>
          <w:b/>
          <w:sz w:val="28"/>
          <w:szCs w:val="28"/>
        </w:rPr>
      </w:pPr>
      <w:r w:rsidRPr="005230B9">
        <w:rPr>
          <w:rFonts w:ascii="Times New Roman" w:hAnsi="Times New Roman" w:cs="Times New Roman"/>
          <w:b/>
          <w:sz w:val="28"/>
          <w:szCs w:val="28"/>
        </w:rPr>
        <w:t>Оценка содержания и качества подготовки обучающихся</w:t>
      </w:r>
    </w:p>
    <w:p w:rsidR="00F4794C" w:rsidRPr="00F4794C" w:rsidRDefault="00831527" w:rsidP="00A6711D">
      <w:pPr>
        <w:spacing w:after="200" w:line="276" w:lineRule="auto"/>
        <w:jc w:val="both"/>
        <w:rPr>
          <w:rFonts w:ascii="Times New Roman" w:hAnsi="Times New Roman" w:cs="Times New Roman"/>
          <w:b/>
          <w:sz w:val="28"/>
          <w:szCs w:val="28"/>
        </w:rPr>
      </w:pPr>
      <w:r>
        <w:rPr>
          <w:rFonts w:ascii="Times New Roman" w:hAnsi="Times New Roman" w:cs="Times New Roman"/>
          <w:sz w:val="24"/>
          <w:szCs w:val="24"/>
        </w:rPr>
        <w:t xml:space="preserve">В </w:t>
      </w:r>
      <w:r w:rsidR="00F4794C" w:rsidRPr="001D3409">
        <w:rPr>
          <w:rFonts w:ascii="Times New Roman" w:hAnsi="Times New Roman" w:cs="Times New Roman"/>
          <w:sz w:val="24"/>
          <w:szCs w:val="24"/>
        </w:rPr>
        <w:t xml:space="preserve">2024 </w:t>
      </w:r>
      <w:r w:rsidR="00F4794C">
        <w:rPr>
          <w:rFonts w:ascii="Times New Roman" w:hAnsi="Times New Roman" w:cs="Times New Roman"/>
          <w:sz w:val="24"/>
          <w:szCs w:val="24"/>
        </w:rPr>
        <w:t xml:space="preserve">году </w:t>
      </w:r>
      <w:r w:rsidR="00F4794C" w:rsidRPr="001D3409">
        <w:rPr>
          <w:rFonts w:ascii="Times New Roman" w:hAnsi="Times New Roman" w:cs="Times New Roman"/>
          <w:sz w:val="24"/>
          <w:szCs w:val="24"/>
        </w:rPr>
        <w:t>обучение воспитанников происходило</w:t>
      </w:r>
      <w:r w:rsidR="00F4794C">
        <w:rPr>
          <w:rFonts w:ascii="Times New Roman" w:hAnsi="Times New Roman" w:cs="Times New Roman"/>
          <w:sz w:val="24"/>
          <w:szCs w:val="24"/>
        </w:rPr>
        <w:t xml:space="preserve"> полностью на основе ООП ДО, разработанной в соответствии с ФОП ДО. По итогам контрольного периода освоения проводился мониторинг уровня развития детей на основе результатов педагогической диагностики.</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Уровень развития детей</w:t>
      </w:r>
      <w:r w:rsidRPr="001B09BD">
        <w:rPr>
          <w:rFonts w:ascii="Times New Roman" w:hAnsi="Times New Roman" w:cs="Times New Roman"/>
          <w:sz w:val="24"/>
          <w:szCs w:val="24"/>
        </w:rPr>
        <w:t>анализируется по итогам мониторинга, который проводится  2 раза в год (октябрь, апрель). Формы проведения мониторинга: наблюдения, беседы, игры, продуктивная и трудовая деятельность, коллективная работа, поручения и т.д). Разработаны карты мониторинга освоения ООП- ОП ДО в каждой возрастной группе. Карты включают анализ уровня развития целевых ориентиров детского развития и качества освоения образовательных областей.</w:t>
      </w:r>
    </w:p>
    <w:p w:rsidR="005230B9" w:rsidRPr="00A6711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Итоги мониторинга помогают педагогам определить дифференцированный подход к каждому ребёнку в п</w:t>
      </w:r>
      <w:r w:rsidR="001D3409">
        <w:rPr>
          <w:rFonts w:ascii="Times New Roman" w:hAnsi="Times New Roman" w:cs="Times New Roman"/>
          <w:sz w:val="24"/>
          <w:szCs w:val="24"/>
        </w:rPr>
        <w:t xml:space="preserve">одборе форм. Педагоги использовали следующие формы диагностики: </w:t>
      </w:r>
      <w:r w:rsidRPr="001B09BD">
        <w:rPr>
          <w:rFonts w:ascii="Times New Roman" w:hAnsi="Times New Roman" w:cs="Times New Roman"/>
          <w:sz w:val="24"/>
          <w:szCs w:val="24"/>
        </w:rPr>
        <w:t>организации, методов и приемов воспитания и развития.</w:t>
      </w:r>
    </w:p>
    <w:p w:rsidR="00A6711D" w:rsidRDefault="00347F74" w:rsidP="00A6711D">
      <w:pPr>
        <w:spacing w:after="0" w:line="276" w:lineRule="auto"/>
        <w:jc w:val="both"/>
        <w:rPr>
          <w:rFonts w:ascii="Times New Roman" w:hAnsi="Times New Roman" w:cs="Times New Roman"/>
          <w:b/>
          <w:sz w:val="24"/>
          <w:szCs w:val="24"/>
        </w:rPr>
      </w:pPr>
      <w:r w:rsidRPr="001B09BD">
        <w:rPr>
          <w:rFonts w:ascii="Times New Roman" w:hAnsi="Times New Roman" w:cs="Times New Roman"/>
          <w:b/>
          <w:sz w:val="24"/>
          <w:szCs w:val="24"/>
        </w:rPr>
        <w:t xml:space="preserve">Рейтинг освоения образовательных областей: </w:t>
      </w:r>
    </w:p>
    <w:p w:rsidR="00347F74" w:rsidRPr="001B09BD" w:rsidRDefault="00347F74" w:rsidP="00A6711D">
      <w:pPr>
        <w:spacing w:after="0" w:line="276" w:lineRule="auto"/>
        <w:jc w:val="both"/>
        <w:rPr>
          <w:rFonts w:ascii="Times New Roman" w:hAnsi="Times New Roman" w:cs="Times New Roman"/>
          <w:b/>
          <w:sz w:val="24"/>
          <w:szCs w:val="24"/>
        </w:rPr>
      </w:pPr>
      <w:r w:rsidRPr="001B09BD">
        <w:rPr>
          <w:rFonts w:ascii="Times New Roman" w:hAnsi="Times New Roman" w:cs="Times New Roman"/>
          <w:b/>
          <w:sz w:val="24"/>
          <w:szCs w:val="24"/>
        </w:rPr>
        <w:t xml:space="preserve">(средний показатель по всем группам на конец </w:t>
      </w:r>
      <w:proofErr w:type="gramStart"/>
      <w:r w:rsidRPr="001B09BD">
        <w:rPr>
          <w:rFonts w:ascii="Times New Roman" w:hAnsi="Times New Roman" w:cs="Times New Roman"/>
          <w:b/>
          <w:sz w:val="24"/>
          <w:szCs w:val="24"/>
        </w:rPr>
        <w:t>учебного</w:t>
      </w:r>
      <w:proofErr w:type="gramEnd"/>
      <w:r w:rsidRPr="001B09BD">
        <w:rPr>
          <w:rFonts w:ascii="Times New Roman" w:hAnsi="Times New Roman" w:cs="Times New Roman"/>
          <w:b/>
          <w:sz w:val="24"/>
          <w:szCs w:val="24"/>
        </w:rPr>
        <w:t xml:space="preserve"> года,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gridCol w:w="1595"/>
        <w:gridCol w:w="1596"/>
      </w:tblGrid>
      <w:tr w:rsidR="00347F74" w:rsidRPr="001B09BD" w:rsidTr="00FC7FD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Уровень освоения программы</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Познаватель</w:t>
            </w:r>
          </w:p>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ное развитие</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Речевое</w:t>
            </w:r>
          </w:p>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развитие</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Социально</w:t>
            </w:r>
          </w:p>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коммуника</w:t>
            </w:r>
          </w:p>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тивное</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Художествен</w:t>
            </w:r>
          </w:p>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но-эстетичес</w:t>
            </w:r>
          </w:p>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кое</w:t>
            </w:r>
          </w:p>
        </w:tc>
        <w:tc>
          <w:tcPr>
            <w:tcW w:w="1596"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Физическое развитие</w:t>
            </w:r>
          </w:p>
        </w:tc>
      </w:tr>
      <w:tr w:rsidR="00347F74" w:rsidRPr="001B09BD" w:rsidTr="00FC7FD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xml:space="preserve">Высокий </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72,7</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54,5</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72,7</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72,7</w:t>
            </w:r>
          </w:p>
        </w:tc>
        <w:tc>
          <w:tcPr>
            <w:tcW w:w="1596"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63,6</w:t>
            </w:r>
          </w:p>
        </w:tc>
      </w:tr>
      <w:tr w:rsidR="00347F74" w:rsidRPr="001B09BD" w:rsidTr="00FC7FD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xml:space="preserve">Средний </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27,3</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27,3</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27,3</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27,3</w:t>
            </w:r>
          </w:p>
        </w:tc>
        <w:tc>
          <w:tcPr>
            <w:tcW w:w="1596"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31,8</w:t>
            </w:r>
          </w:p>
        </w:tc>
      </w:tr>
      <w:tr w:rsidR="00347F74" w:rsidRPr="001B09BD" w:rsidTr="00FC7FD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xml:space="preserve">Низкий </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0</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0</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0</w:t>
            </w:r>
          </w:p>
        </w:tc>
        <w:tc>
          <w:tcPr>
            <w:tcW w:w="1595"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0</w:t>
            </w:r>
          </w:p>
        </w:tc>
        <w:tc>
          <w:tcPr>
            <w:tcW w:w="1596" w:type="dxa"/>
            <w:shd w:val="clear" w:color="auto" w:fill="auto"/>
          </w:tcPr>
          <w:p w:rsidR="00347F74" w:rsidRPr="001B09BD"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4,6</w:t>
            </w:r>
          </w:p>
        </w:tc>
      </w:tr>
    </w:tbl>
    <w:p w:rsidR="00347F74" w:rsidRPr="001B09BD" w:rsidRDefault="00347F74" w:rsidP="00A6711D">
      <w:pPr>
        <w:spacing w:after="200" w:line="276" w:lineRule="auto"/>
        <w:jc w:val="both"/>
        <w:rPr>
          <w:rFonts w:ascii="Times New Roman" w:hAnsi="Times New Roman" w:cs="Times New Roman"/>
          <w:b/>
          <w:sz w:val="24"/>
          <w:szCs w:val="24"/>
        </w:rPr>
      </w:pPr>
    </w:p>
    <w:p w:rsidR="00347F74" w:rsidRPr="00D74A5F" w:rsidRDefault="00347F74"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Вывод:</w:t>
      </w:r>
      <w:r w:rsidRPr="001B09BD">
        <w:rPr>
          <w:rFonts w:ascii="Times New Roman" w:hAnsi="Times New Roman" w:cs="Times New Roman"/>
          <w:sz w:val="24"/>
          <w:szCs w:val="24"/>
        </w:rPr>
        <w:t xml:space="preserve"> все результаты строились в основном на анализе реального поведения детей. Информация фиксировалась посредством прямого наблюдения за поведением ребенка. Результаты наблюдения педагоги получали в естественной среде (в игровых ситуациях, в ходе режимных моментов, на занятиях), а не в надуманных ситуациях. Педагоги использовали также специальные диагностические задания. Мы увидели индивидуальную динамику и перспективы развития каждого ребенка в ходе: коммуникации со сверстниками и взрослыми, игровой деятельности, познавательной деятельности, художественно-эстетической деятельности, физического развития. На хорошие результаты повлияли следующие факторы: проведение интегрированных занятий, использование специальных рабочих тетрадей по математике, развитию речи и обучению грамоте, использование различных форм и методов в работе с детьми, индивидуальные беседы с родителями. Основными причинами низких и результатов на прежнем уровне являются: пропуски детьми НОД по болезни и без причины, отсутствие специалистов (логопед, психолог, инструктор по физкультуре), нехватка необходимого оборудования и пособий, специфика группы (группа разновозрастная с 1.5 до 7 лет), недостаточное использование индивидуальной работы с детьми, низкая заинтересованность некоторых р</w:t>
      </w:r>
      <w:r w:rsidR="00D74A5F">
        <w:rPr>
          <w:rFonts w:ascii="Times New Roman" w:hAnsi="Times New Roman" w:cs="Times New Roman"/>
          <w:sz w:val="24"/>
          <w:szCs w:val="24"/>
        </w:rPr>
        <w:t>одителей в успехах своих детей.</w:t>
      </w:r>
    </w:p>
    <w:p w:rsidR="00347F74" w:rsidRDefault="00347F74" w:rsidP="00A6711D">
      <w:pPr>
        <w:spacing w:after="200" w:line="276" w:lineRule="auto"/>
        <w:jc w:val="both"/>
        <w:rPr>
          <w:rFonts w:ascii="Times New Roman" w:eastAsia="Times New Roman" w:hAnsi="Times New Roman" w:cs="Times New Roman"/>
          <w:sz w:val="24"/>
          <w:szCs w:val="24"/>
        </w:rPr>
      </w:pPr>
      <w:r w:rsidRPr="001B09BD">
        <w:rPr>
          <w:rFonts w:ascii="Times New Roman" w:eastAsia="Times New Roman" w:hAnsi="Times New Roman" w:cs="Times New Roman"/>
          <w:b/>
          <w:sz w:val="24"/>
          <w:szCs w:val="24"/>
        </w:rPr>
        <w:t xml:space="preserve">Рекомендации: </w:t>
      </w:r>
      <w:r w:rsidRPr="001B09BD">
        <w:rPr>
          <w:rFonts w:ascii="Times New Roman" w:eastAsia="Times New Roman" w:hAnsi="Times New Roman" w:cs="Times New Roman"/>
          <w:sz w:val="24"/>
          <w:szCs w:val="24"/>
        </w:rPr>
        <w:t>педагогам совместно разработать наиболее оптимальные пути образовательной работы с конкретным ребенком, имеющим низкие показатели мониторинга, эффективнее использовать индивидуальную работу с детьми, чаще приглашать родителей на занятия и совместную деятельность вне занятий, по мере возможности приобретать необходимые пособия и оборудование.</w:t>
      </w:r>
    </w:p>
    <w:p w:rsidR="001B09BD" w:rsidRPr="006A444B" w:rsidRDefault="00D74A5F" w:rsidP="00A6711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2024 году в детском саду посещало 2 воспитанника из семей участников специальной военной операции (СВО), папы в семьях не проживают, участие в воспитании не принимают.</w:t>
      </w:r>
    </w:p>
    <w:p w:rsidR="00A6711D" w:rsidRDefault="00B8409E" w:rsidP="00A6711D">
      <w:pPr>
        <w:spacing w:after="0" w:line="276" w:lineRule="auto"/>
        <w:jc w:val="center"/>
        <w:rPr>
          <w:rFonts w:ascii="Times New Roman" w:hAnsi="Times New Roman" w:cs="Times New Roman"/>
          <w:b/>
          <w:sz w:val="28"/>
          <w:szCs w:val="28"/>
        </w:rPr>
      </w:pPr>
      <w:r w:rsidRPr="00A6711D">
        <w:rPr>
          <w:rFonts w:ascii="Times New Roman" w:hAnsi="Times New Roman" w:cs="Times New Roman"/>
          <w:b/>
          <w:sz w:val="28"/>
          <w:szCs w:val="28"/>
        </w:rPr>
        <w:t>Оценка организации учеб</w:t>
      </w:r>
      <w:r w:rsidR="00ED5A90" w:rsidRPr="00A6711D">
        <w:rPr>
          <w:rFonts w:ascii="Times New Roman" w:hAnsi="Times New Roman" w:cs="Times New Roman"/>
          <w:b/>
          <w:sz w:val="28"/>
          <w:szCs w:val="28"/>
        </w:rPr>
        <w:t>ного   процесса</w:t>
      </w:r>
    </w:p>
    <w:p w:rsidR="00B8409E" w:rsidRPr="00A6711D" w:rsidRDefault="00ED5A90" w:rsidP="00A6711D">
      <w:pPr>
        <w:spacing w:after="0" w:line="276" w:lineRule="auto"/>
        <w:jc w:val="center"/>
        <w:rPr>
          <w:rFonts w:ascii="Times New Roman" w:hAnsi="Times New Roman" w:cs="Times New Roman"/>
          <w:b/>
          <w:sz w:val="28"/>
          <w:szCs w:val="28"/>
        </w:rPr>
      </w:pPr>
      <w:r w:rsidRPr="00A6711D">
        <w:rPr>
          <w:rFonts w:ascii="Times New Roman" w:hAnsi="Times New Roman" w:cs="Times New Roman"/>
          <w:b/>
          <w:sz w:val="28"/>
          <w:szCs w:val="28"/>
        </w:rPr>
        <w:t>(воспитательно-</w:t>
      </w:r>
      <w:r w:rsidR="00B8409E" w:rsidRPr="00A6711D">
        <w:rPr>
          <w:rFonts w:ascii="Times New Roman" w:hAnsi="Times New Roman" w:cs="Times New Roman"/>
          <w:b/>
          <w:sz w:val="28"/>
          <w:szCs w:val="28"/>
        </w:rPr>
        <w:t>образовательного процесса)</w:t>
      </w:r>
    </w:p>
    <w:p w:rsidR="006A444B" w:rsidRDefault="006A444B" w:rsidP="00A6711D">
      <w:pPr>
        <w:spacing w:after="0" w:line="276" w:lineRule="auto"/>
        <w:jc w:val="both"/>
        <w:rPr>
          <w:rFonts w:ascii="Times New Roman" w:hAnsi="Times New Roman" w:cs="Times New Roman"/>
          <w:sz w:val="24"/>
          <w:szCs w:val="24"/>
        </w:rPr>
      </w:pPr>
      <w:r w:rsidRPr="006A444B">
        <w:rPr>
          <w:rFonts w:ascii="Times New Roman" w:hAnsi="Times New Roman" w:cs="Times New Roman"/>
          <w:sz w:val="24"/>
          <w:szCs w:val="24"/>
        </w:rPr>
        <w:t>В основе образовательного процесса в детском саду лежит взаимодействие педагогических работников с родителями</w:t>
      </w:r>
      <w:r>
        <w:rPr>
          <w:rFonts w:ascii="Times New Roman" w:hAnsi="Times New Roman" w:cs="Times New Roman"/>
          <w:sz w:val="24"/>
          <w:szCs w:val="24"/>
        </w:rPr>
        <w:t>. Основными участниками образовательного процесса являются дети, родители, педагоги.</w:t>
      </w:r>
    </w:p>
    <w:p w:rsidR="005738DB" w:rsidRDefault="005738DB" w:rsidP="00A6711D">
      <w:pPr>
        <w:jc w:val="both"/>
        <w:rPr>
          <w:rFonts w:hAnsi="Times New Roman" w:cs="Times New Roman"/>
          <w:color w:val="000000"/>
          <w:sz w:val="24"/>
          <w:szCs w:val="24"/>
        </w:rPr>
      </w:pPr>
      <w:r>
        <w:rPr>
          <w:rFonts w:hAnsi="Times New Roman" w:cs="Times New Roman"/>
          <w:color w:val="000000"/>
          <w:sz w:val="24"/>
          <w:szCs w:val="24"/>
        </w:rPr>
        <w:t>Основныеформаорганизацииобразовательногопроцесса</w:t>
      </w:r>
      <w:r>
        <w:rPr>
          <w:rFonts w:hAnsi="Times New Roman" w:cs="Times New Roman"/>
          <w:color w:val="000000"/>
          <w:sz w:val="24"/>
          <w:szCs w:val="24"/>
        </w:rPr>
        <w:t>:</w:t>
      </w:r>
    </w:p>
    <w:p w:rsidR="005738DB" w:rsidRDefault="005738DB" w:rsidP="00A6711D">
      <w:pPr>
        <w:numPr>
          <w:ilvl w:val="0"/>
          <w:numId w:val="2"/>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совместнаядеятельностьпедагогическогоработникаи воспитанниковврамкахорганизованнойобразовательнойдеятельностипо освоениюосновнойобщеобразовательнойпрограммы</w:t>
      </w:r>
      <w:r>
        <w:rPr>
          <w:rFonts w:hAnsi="Times New Roman" w:cs="Times New Roman"/>
          <w:color w:val="000000"/>
          <w:sz w:val="24"/>
          <w:szCs w:val="24"/>
        </w:rPr>
        <w:t>;</w:t>
      </w:r>
    </w:p>
    <w:p w:rsidR="005738DB" w:rsidRDefault="005738DB" w:rsidP="00A6711D">
      <w:pPr>
        <w:numPr>
          <w:ilvl w:val="0"/>
          <w:numId w:val="2"/>
        </w:numPr>
        <w:spacing w:before="100" w:beforeAutospacing="1" w:after="100" w:afterAutospacing="1" w:line="240" w:lineRule="auto"/>
        <w:ind w:left="780" w:right="180"/>
        <w:jc w:val="both"/>
        <w:rPr>
          <w:rFonts w:hAnsi="Times New Roman" w:cs="Times New Roman"/>
          <w:color w:val="000000"/>
          <w:sz w:val="24"/>
          <w:szCs w:val="24"/>
        </w:rPr>
      </w:pPr>
      <w:r>
        <w:rPr>
          <w:rFonts w:hAnsi="Times New Roman" w:cs="Times New Roman"/>
          <w:color w:val="000000"/>
          <w:sz w:val="24"/>
          <w:szCs w:val="24"/>
        </w:rPr>
        <w:t>самостоятельнаядеятельностьвоспитанниковподнаблюдениемпедагогическогоработника</w:t>
      </w:r>
      <w:r>
        <w:rPr>
          <w:rFonts w:hAnsi="Times New Roman" w:cs="Times New Roman"/>
          <w:color w:val="000000"/>
          <w:sz w:val="24"/>
          <w:szCs w:val="24"/>
        </w:rPr>
        <w:t>.</w:t>
      </w:r>
    </w:p>
    <w:p w:rsidR="005738DB" w:rsidRDefault="005738DB" w:rsidP="00A6711D">
      <w:pPr>
        <w:jc w:val="both"/>
        <w:rPr>
          <w:rFonts w:hAnsi="Times New Roman" w:cs="Times New Roman"/>
          <w:color w:val="000000"/>
          <w:sz w:val="24"/>
          <w:szCs w:val="24"/>
        </w:rPr>
      </w:pPr>
      <w:r>
        <w:rPr>
          <w:rFonts w:hAnsi="Times New Roman" w:cs="Times New Roman"/>
          <w:color w:val="000000"/>
          <w:sz w:val="24"/>
          <w:szCs w:val="24"/>
        </w:rPr>
        <w:t>Занятияв рамкахобразовательнойдеятельностиведутсяпо подгруппам</w:t>
      </w:r>
      <w:r>
        <w:rPr>
          <w:rFonts w:hAnsi="Times New Roman" w:cs="Times New Roman"/>
          <w:color w:val="000000"/>
          <w:sz w:val="24"/>
          <w:szCs w:val="24"/>
        </w:rPr>
        <w:t xml:space="preserve">. </w:t>
      </w:r>
      <w:r>
        <w:rPr>
          <w:rFonts w:hAnsi="Times New Roman" w:cs="Times New Roman"/>
          <w:color w:val="000000"/>
          <w:sz w:val="24"/>
          <w:szCs w:val="24"/>
        </w:rPr>
        <w:t>ПродолжительностьзанятийсоответствуетСанПиН</w:t>
      </w:r>
      <w:r>
        <w:rPr>
          <w:rFonts w:hAnsi="Times New Roman" w:cs="Times New Roman"/>
          <w:color w:val="000000"/>
          <w:sz w:val="24"/>
          <w:szCs w:val="24"/>
        </w:rPr>
        <w:t xml:space="preserve"> 1.2.3685-21 </w:t>
      </w:r>
      <w:r>
        <w:rPr>
          <w:rFonts w:hAnsi="Times New Roman" w:cs="Times New Roman"/>
          <w:color w:val="000000"/>
          <w:sz w:val="24"/>
          <w:szCs w:val="24"/>
        </w:rPr>
        <w:t>и составляет</w:t>
      </w:r>
      <w:r>
        <w:rPr>
          <w:rFonts w:hAnsi="Times New Roman" w:cs="Times New Roman"/>
          <w:color w:val="000000"/>
          <w:sz w:val="24"/>
          <w:szCs w:val="24"/>
        </w:rPr>
        <w:t>:</w:t>
      </w:r>
    </w:p>
    <w:p w:rsidR="005738DB" w:rsidRDefault="005738DB" w:rsidP="00A6711D">
      <w:pPr>
        <w:numPr>
          <w:ilvl w:val="0"/>
          <w:numId w:val="3"/>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в группахс детьмиот </w:t>
      </w:r>
      <w:r>
        <w:rPr>
          <w:rFonts w:hAnsi="Times New Roman" w:cs="Times New Roman"/>
          <w:color w:val="000000"/>
          <w:sz w:val="24"/>
          <w:szCs w:val="24"/>
        </w:rPr>
        <w:t>3</w:t>
      </w:r>
      <w:r>
        <w:rPr>
          <w:rFonts w:hAnsi="Times New Roman" w:cs="Times New Roman"/>
          <w:color w:val="000000"/>
          <w:sz w:val="24"/>
          <w:szCs w:val="24"/>
        </w:rPr>
        <w:t> до </w:t>
      </w:r>
      <w:r>
        <w:rPr>
          <w:rFonts w:hAnsi="Times New Roman" w:cs="Times New Roman"/>
          <w:color w:val="000000"/>
          <w:sz w:val="24"/>
          <w:szCs w:val="24"/>
        </w:rPr>
        <w:t>4</w:t>
      </w:r>
      <w:r>
        <w:rPr>
          <w:rFonts w:hAnsi="Times New Roman" w:cs="Times New Roman"/>
          <w:color w:val="000000"/>
          <w:sz w:val="24"/>
          <w:szCs w:val="24"/>
        </w:rPr>
        <w:t> лет —до </w:t>
      </w:r>
      <w:r>
        <w:rPr>
          <w:rFonts w:hAnsi="Times New Roman" w:cs="Times New Roman"/>
          <w:color w:val="000000"/>
          <w:sz w:val="24"/>
          <w:szCs w:val="24"/>
        </w:rPr>
        <w:t>15</w:t>
      </w:r>
      <w:r>
        <w:rPr>
          <w:rFonts w:hAnsi="Times New Roman" w:cs="Times New Roman"/>
          <w:color w:val="000000"/>
          <w:sz w:val="24"/>
          <w:szCs w:val="24"/>
        </w:rPr>
        <w:t> мин</w:t>
      </w:r>
      <w:r>
        <w:rPr>
          <w:rFonts w:hAnsi="Times New Roman" w:cs="Times New Roman"/>
          <w:color w:val="000000"/>
          <w:sz w:val="24"/>
          <w:szCs w:val="24"/>
        </w:rPr>
        <w:t>;</w:t>
      </w:r>
    </w:p>
    <w:p w:rsidR="005738DB" w:rsidRDefault="005738DB" w:rsidP="00A6711D">
      <w:pPr>
        <w:numPr>
          <w:ilvl w:val="0"/>
          <w:numId w:val="3"/>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в группахс детьмиот </w:t>
      </w:r>
      <w:r>
        <w:rPr>
          <w:rFonts w:hAnsi="Times New Roman" w:cs="Times New Roman"/>
          <w:color w:val="000000"/>
          <w:sz w:val="24"/>
          <w:szCs w:val="24"/>
        </w:rPr>
        <w:t>4</w:t>
      </w:r>
      <w:r>
        <w:rPr>
          <w:rFonts w:hAnsi="Times New Roman" w:cs="Times New Roman"/>
          <w:color w:val="000000"/>
          <w:sz w:val="24"/>
          <w:szCs w:val="24"/>
        </w:rPr>
        <w:t> до </w:t>
      </w:r>
      <w:r>
        <w:rPr>
          <w:rFonts w:hAnsi="Times New Roman" w:cs="Times New Roman"/>
          <w:color w:val="000000"/>
          <w:sz w:val="24"/>
          <w:szCs w:val="24"/>
        </w:rPr>
        <w:t>5</w:t>
      </w:r>
      <w:r>
        <w:rPr>
          <w:rFonts w:hAnsi="Times New Roman" w:cs="Times New Roman"/>
          <w:color w:val="000000"/>
          <w:sz w:val="24"/>
          <w:szCs w:val="24"/>
        </w:rPr>
        <w:t> лет —до </w:t>
      </w:r>
      <w:r>
        <w:rPr>
          <w:rFonts w:hAnsi="Times New Roman" w:cs="Times New Roman"/>
          <w:color w:val="000000"/>
          <w:sz w:val="24"/>
          <w:szCs w:val="24"/>
        </w:rPr>
        <w:t>20</w:t>
      </w:r>
      <w:r>
        <w:rPr>
          <w:rFonts w:hAnsi="Times New Roman" w:cs="Times New Roman"/>
          <w:color w:val="000000"/>
          <w:sz w:val="24"/>
          <w:szCs w:val="24"/>
        </w:rPr>
        <w:t> мин</w:t>
      </w:r>
      <w:r>
        <w:rPr>
          <w:rFonts w:hAnsi="Times New Roman" w:cs="Times New Roman"/>
          <w:color w:val="000000"/>
          <w:sz w:val="24"/>
          <w:szCs w:val="24"/>
        </w:rPr>
        <w:t>;</w:t>
      </w:r>
    </w:p>
    <w:p w:rsidR="005738DB" w:rsidRDefault="005738DB" w:rsidP="00A6711D">
      <w:pPr>
        <w:numPr>
          <w:ilvl w:val="0"/>
          <w:numId w:val="3"/>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в группахс детьмиот </w:t>
      </w:r>
      <w:r>
        <w:rPr>
          <w:rFonts w:hAnsi="Times New Roman" w:cs="Times New Roman"/>
          <w:color w:val="000000"/>
          <w:sz w:val="24"/>
          <w:szCs w:val="24"/>
        </w:rPr>
        <w:t>5</w:t>
      </w:r>
      <w:r>
        <w:rPr>
          <w:rFonts w:hAnsi="Times New Roman" w:cs="Times New Roman"/>
          <w:color w:val="000000"/>
          <w:sz w:val="24"/>
          <w:szCs w:val="24"/>
        </w:rPr>
        <w:t> до </w:t>
      </w:r>
      <w:r>
        <w:rPr>
          <w:rFonts w:hAnsi="Times New Roman" w:cs="Times New Roman"/>
          <w:color w:val="000000"/>
          <w:sz w:val="24"/>
          <w:szCs w:val="24"/>
        </w:rPr>
        <w:t>6</w:t>
      </w:r>
      <w:r>
        <w:rPr>
          <w:rFonts w:hAnsi="Times New Roman" w:cs="Times New Roman"/>
          <w:color w:val="000000"/>
          <w:sz w:val="24"/>
          <w:szCs w:val="24"/>
        </w:rPr>
        <w:t> лет —до </w:t>
      </w:r>
      <w:r>
        <w:rPr>
          <w:rFonts w:hAnsi="Times New Roman" w:cs="Times New Roman"/>
          <w:color w:val="000000"/>
          <w:sz w:val="24"/>
          <w:szCs w:val="24"/>
        </w:rPr>
        <w:t>25</w:t>
      </w:r>
      <w:r>
        <w:rPr>
          <w:rFonts w:hAnsi="Times New Roman" w:cs="Times New Roman"/>
          <w:color w:val="000000"/>
          <w:sz w:val="24"/>
          <w:szCs w:val="24"/>
        </w:rPr>
        <w:t> мин</w:t>
      </w:r>
      <w:r>
        <w:rPr>
          <w:rFonts w:hAnsi="Times New Roman" w:cs="Times New Roman"/>
          <w:color w:val="000000"/>
          <w:sz w:val="24"/>
          <w:szCs w:val="24"/>
        </w:rPr>
        <w:t>;</w:t>
      </w:r>
    </w:p>
    <w:p w:rsidR="005738DB" w:rsidRDefault="005738DB" w:rsidP="00A6711D">
      <w:pPr>
        <w:numPr>
          <w:ilvl w:val="0"/>
          <w:numId w:val="3"/>
        </w:numPr>
        <w:spacing w:before="100" w:beforeAutospacing="1" w:after="100" w:afterAutospacing="1" w:line="240" w:lineRule="auto"/>
        <w:ind w:left="780" w:right="180"/>
        <w:jc w:val="both"/>
        <w:rPr>
          <w:rFonts w:hAnsi="Times New Roman" w:cs="Times New Roman"/>
          <w:color w:val="000000"/>
          <w:sz w:val="24"/>
          <w:szCs w:val="24"/>
        </w:rPr>
      </w:pPr>
      <w:r>
        <w:rPr>
          <w:rFonts w:hAnsi="Times New Roman" w:cs="Times New Roman"/>
          <w:color w:val="000000"/>
          <w:sz w:val="24"/>
          <w:szCs w:val="24"/>
        </w:rPr>
        <w:t>в группахс детьмиот </w:t>
      </w:r>
      <w:r>
        <w:rPr>
          <w:rFonts w:hAnsi="Times New Roman" w:cs="Times New Roman"/>
          <w:color w:val="000000"/>
          <w:sz w:val="24"/>
          <w:szCs w:val="24"/>
        </w:rPr>
        <w:t>6</w:t>
      </w:r>
      <w:r>
        <w:rPr>
          <w:rFonts w:hAnsi="Times New Roman" w:cs="Times New Roman"/>
          <w:color w:val="000000"/>
          <w:sz w:val="24"/>
          <w:szCs w:val="24"/>
        </w:rPr>
        <w:t> до </w:t>
      </w:r>
      <w:r>
        <w:rPr>
          <w:rFonts w:hAnsi="Times New Roman" w:cs="Times New Roman"/>
          <w:color w:val="000000"/>
          <w:sz w:val="24"/>
          <w:szCs w:val="24"/>
        </w:rPr>
        <w:t>7</w:t>
      </w:r>
      <w:r>
        <w:rPr>
          <w:rFonts w:hAnsi="Times New Roman" w:cs="Times New Roman"/>
          <w:color w:val="000000"/>
          <w:sz w:val="24"/>
          <w:szCs w:val="24"/>
        </w:rPr>
        <w:t> лет —до </w:t>
      </w:r>
      <w:r>
        <w:rPr>
          <w:rFonts w:hAnsi="Times New Roman" w:cs="Times New Roman"/>
          <w:color w:val="000000"/>
          <w:sz w:val="24"/>
          <w:szCs w:val="24"/>
        </w:rPr>
        <w:t>30</w:t>
      </w:r>
      <w:r>
        <w:rPr>
          <w:rFonts w:hAnsi="Times New Roman" w:cs="Times New Roman"/>
          <w:color w:val="000000"/>
          <w:sz w:val="24"/>
          <w:szCs w:val="24"/>
        </w:rPr>
        <w:t> мин</w:t>
      </w:r>
      <w:r>
        <w:rPr>
          <w:rFonts w:hAnsi="Times New Roman" w:cs="Times New Roman"/>
          <w:color w:val="000000"/>
          <w:sz w:val="24"/>
          <w:szCs w:val="24"/>
        </w:rPr>
        <w:t>.</w:t>
      </w:r>
    </w:p>
    <w:p w:rsidR="005738DB" w:rsidRDefault="005738DB" w:rsidP="00A6711D">
      <w:pPr>
        <w:jc w:val="both"/>
        <w:rPr>
          <w:rFonts w:hAnsi="Times New Roman" w:cs="Times New Roman"/>
          <w:color w:val="000000"/>
          <w:sz w:val="24"/>
          <w:szCs w:val="24"/>
        </w:rPr>
      </w:pPr>
      <w:r>
        <w:rPr>
          <w:rFonts w:hAnsi="Times New Roman" w:cs="Times New Roman"/>
          <w:color w:val="000000"/>
          <w:sz w:val="24"/>
          <w:szCs w:val="24"/>
        </w:rPr>
        <w:lastRenderedPageBreak/>
        <w:t>Междузанятиямив рамкахобразовательнойдеятельностипредусмотреныперерывыпродолжительностьюне менее</w:t>
      </w:r>
      <w:r>
        <w:rPr>
          <w:rFonts w:hAnsi="Times New Roman" w:cs="Times New Roman"/>
          <w:color w:val="000000"/>
          <w:sz w:val="24"/>
          <w:szCs w:val="24"/>
        </w:rPr>
        <w:t xml:space="preserve"> 10</w:t>
      </w:r>
      <w:r>
        <w:rPr>
          <w:rFonts w:hAnsi="Times New Roman" w:cs="Times New Roman"/>
          <w:color w:val="000000"/>
          <w:sz w:val="24"/>
          <w:szCs w:val="24"/>
        </w:rPr>
        <w:t> минут</w:t>
      </w:r>
      <w:r>
        <w:rPr>
          <w:rFonts w:hAnsi="Times New Roman" w:cs="Times New Roman"/>
          <w:color w:val="000000"/>
          <w:sz w:val="24"/>
          <w:szCs w:val="24"/>
        </w:rPr>
        <w:t>.</w:t>
      </w:r>
    </w:p>
    <w:p w:rsidR="005738DB" w:rsidRDefault="005738DB" w:rsidP="00A6711D">
      <w:pPr>
        <w:jc w:val="both"/>
        <w:rPr>
          <w:rFonts w:hAnsi="Times New Roman" w:cs="Times New Roman"/>
          <w:color w:val="000000"/>
          <w:sz w:val="24"/>
          <w:szCs w:val="24"/>
        </w:rPr>
      </w:pPr>
      <w:r>
        <w:rPr>
          <w:rFonts w:hAnsi="Times New Roman" w:cs="Times New Roman"/>
          <w:color w:val="000000"/>
          <w:sz w:val="24"/>
          <w:szCs w:val="24"/>
        </w:rPr>
        <w:t>Основнойформойзанятияявляетсяигра</w:t>
      </w:r>
      <w:r>
        <w:rPr>
          <w:rFonts w:hAnsi="Times New Roman" w:cs="Times New Roman"/>
          <w:color w:val="000000"/>
          <w:sz w:val="24"/>
          <w:szCs w:val="24"/>
        </w:rPr>
        <w:t xml:space="preserve">. </w:t>
      </w:r>
      <w:r>
        <w:rPr>
          <w:rFonts w:hAnsi="Times New Roman" w:cs="Times New Roman"/>
          <w:color w:val="000000"/>
          <w:sz w:val="24"/>
          <w:szCs w:val="24"/>
        </w:rPr>
        <w:t>Образовательнаядеятельностьс детьмистроитсяс учётоминдивидуальныхособенностейдетейи их способностей</w:t>
      </w:r>
      <w:r>
        <w:rPr>
          <w:rFonts w:hAnsi="Times New Roman" w:cs="Times New Roman"/>
          <w:color w:val="000000"/>
          <w:sz w:val="24"/>
          <w:szCs w:val="24"/>
        </w:rPr>
        <w:t xml:space="preserve">. </w:t>
      </w:r>
      <w:r>
        <w:rPr>
          <w:rFonts w:hAnsi="Times New Roman" w:cs="Times New Roman"/>
          <w:color w:val="000000"/>
          <w:sz w:val="24"/>
          <w:szCs w:val="24"/>
        </w:rPr>
        <w:t>Выявлениеи развитиеспособностейвоспитанниковосуществляетсяв любыхформахобразовательногопроцесса</w:t>
      </w:r>
      <w:r>
        <w:rPr>
          <w:rFonts w:hAnsi="Times New Roman" w:cs="Times New Roman"/>
          <w:color w:val="000000"/>
          <w:sz w:val="24"/>
          <w:szCs w:val="24"/>
        </w:rPr>
        <w:t>.</w:t>
      </w:r>
    </w:p>
    <w:p w:rsidR="005738DB" w:rsidRDefault="005738DB" w:rsidP="00A6711D">
      <w:pPr>
        <w:jc w:val="both"/>
        <w:rPr>
          <w:rFonts w:hAnsi="Times New Roman" w:cs="Times New Roman"/>
          <w:color w:val="000000"/>
          <w:sz w:val="24"/>
          <w:szCs w:val="24"/>
        </w:rPr>
      </w:pPr>
      <w:r>
        <w:rPr>
          <w:rFonts w:hAnsi="Times New Roman" w:cs="Times New Roman"/>
          <w:color w:val="000000"/>
          <w:sz w:val="24"/>
          <w:szCs w:val="24"/>
        </w:rPr>
        <w:t>В Детскомсадудлярешенияобразовательныхзадачиспользуютсякакновыеформыорганизациипроцессаобразования</w:t>
      </w:r>
      <w:r>
        <w:rPr>
          <w:rFonts w:hAnsi="Times New Roman" w:cs="Times New Roman"/>
          <w:color w:val="000000"/>
          <w:sz w:val="24"/>
          <w:szCs w:val="24"/>
        </w:rPr>
        <w:t xml:space="preserve"> (</w:t>
      </w:r>
      <w:r>
        <w:rPr>
          <w:rFonts w:hAnsi="Times New Roman" w:cs="Times New Roman"/>
          <w:color w:val="000000"/>
          <w:sz w:val="24"/>
          <w:szCs w:val="24"/>
        </w:rPr>
        <w:t>проектнаядеятельность</w:t>
      </w:r>
      <w:r>
        <w:rPr>
          <w:rFonts w:hAnsi="Times New Roman" w:cs="Times New Roman"/>
          <w:color w:val="000000"/>
          <w:sz w:val="24"/>
          <w:szCs w:val="24"/>
        </w:rPr>
        <w:t xml:space="preserve">, </w:t>
      </w:r>
      <w:r>
        <w:rPr>
          <w:rFonts w:hAnsi="Times New Roman" w:cs="Times New Roman"/>
          <w:color w:val="000000"/>
          <w:sz w:val="24"/>
          <w:szCs w:val="24"/>
        </w:rPr>
        <w:t>образовательнаяситуация</w:t>
      </w:r>
      <w:r>
        <w:rPr>
          <w:rFonts w:hAnsi="Times New Roman" w:cs="Times New Roman"/>
          <w:color w:val="000000"/>
          <w:sz w:val="24"/>
          <w:szCs w:val="24"/>
        </w:rPr>
        <w:t xml:space="preserve">, </w:t>
      </w:r>
      <w:r>
        <w:rPr>
          <w:rFonts w:hAnsi="Times New Roman" w:cs="Times New Roman"/>
          <w:color w:val="000000"/>
          <w:sz w:val="24"/>
          <w:szCs w:val="24"/>
        </w:rPr>
        <w:t>образовательноесобытие</w:t>
      </w:r>
      <w:r>
        <w:rPr>
          <w:rFonts w:hAnsi="Times New Roman" w:cs="Times New Roman"/>
          <w:color w:val="000000"/>
          <w:sz w:val="24"/>
          <w:szCs w:val="24"/>
        </w:rPr>
        <w:t xml:space="preserve">, </w:t>
      </w:r>
      <w:r>
        <w:rPr>
          <w:rFonts w:hAnsi="Times New Roman" w:cs="Times New Roman"/>
          <w:color w:val="000000"/>
          <w:sz w:val="24"/>
          <w:szCs w:val="24"/>
        </w:rPr>
        <w:t>обогащенныеигрыдетейв центрахактивности</w:t>
      </w:r>
      <w:r>
        <w:rPr>
          <w:rFonts w:hAnsi="Times New Roman" w:cs="Times New Roman"/>
          <w:color w:val="000000"/>
          <w:sz w:val="24"/>
          <w:szCs w:val="24"/>
        </w:rPr>
        <w:t xml:space="preserve">, </w:t>
      </w:r>
      <w:r>
        <w:rPr>
          <w:rFonts w:hAnsi="Times New Roman" w:cs="Times New Roman"/>
          <w:color w:val="000000"/>
          <w:sz w:val="24"/>
          <w:szCs w:val="24"/>
        </w:rPr>
        <w:t>проблемно</w:t>
      </w:r>
      <w:r>
        <w:rPr>
          <w:rFonts w:hAnsi="Times New Roman" w:cs="Times New Roman"/>
          <w:color w:val="000000"/>
          <w:sz w:val="24"/>
          <w:szCs w:val="24"/>
        </w:rPr>
        <w:t>-</w:t>
      </w:r>
      <w:r>
        <w:rPr>
          <w:rFonts w:hAnsi="Times New Roman" w:cs="Times New Roman"/>
          <w:color w:val="000000"/>
          <w:sz w:val="24"/>
          <w:szCs w:val="24"/>
        </w:rPr>
        <w:t>обучающиеситуациив рамкахинтеграцииобразовательныхобластейи другое</w:t>
      </w:r>
      <w:r>
        <w:rPr>
          <w:rFonts w:hAnsi="Times New Roman" w:cs="Times New Roman"/>
          <w:color w:val="000000"/>
          <w:sz w:val="24"/>
          <w:szCs w:val="24"/>
        </w:rPr>
        <w:t xml:space="preserve">), </w:t>
      </w:r>
      <w:r>
        <w:rPr>
          <w:rFonts w:hAnsi="Times New Roman" w:cs="Times New Roman"/>
          <w:color w:val="000000"/>
          <w:sz w:val="24"/>
          <w:szCs w:val="24"/>
        </w:rPr>
        <w:t>таки традиционных</w:t>
      </w:r>
      <w:r>
        <w:rPr>
          <w:rFonts w:hAnsi="Times New Roman" w:cs="Times New Roman"/>
          <w:color w:val="000000"/>
          <w:sz w:val="24"/>
          <w:szCs w:val="24"/>
        </w:rPr>
        <w:t xml:space="preserve"> (</w:t>
      </w:r>
      <w:r>
        <w:rPr>
          <w:rFonts w:hAnsi="Times New Roman" w:cs="Times New Roman"/>
          <w:color w:val="000000"/>
          <w:sz w:val="24"/>
          <w:szCs w:val="24"/>
        </w:rPr>
        <w:t>фронтальные</w:t>
      </w:r>
      <w:r>
        <w:rPr>
          <w:rFonts w:hAnsi="Times New Roman" w:cs="Times New Roman"/>
          <w:color w:val="000000"/>
          <w:sz w:val="24"/>
          <w:szCs w:val="24"/>
        </w:rPr>
        <w:t xml:space="preserve">, </w:t>
      </w:r>
      <w:r>
        <w:rPr>
          <w:rFonts w:hAnsi="Times New Roman" w:cs="Times New Roman"/>
          <w:color w:val="000000"/>
          <w:sz w:val="24"/>
          <w:szCs w:val="24"/>
        </w:rPr>
        <w:t>подгрупповые</w:t>
      </w:r>
      <w:r>
        <w:rPr>
          <w:rFonts w:hAnsi="Times New Roman" w:cs="Times New Roman"/>
          <w:color w:val="000000"/>
          <w:sz w:val="24"/>
          <w:szCs w:val="24"/>
        </w:rPr>
        <w:t xml:space="preserve">, </w:t>
      </w:r>
      <w:r>
        <w:rPr>
          <w:rFonts w:hAnsi="Times New Roman" w:cs="Times New Roman"/>
          <w:color w:val="000000"/>
          <w:sz w:val="24"/>
          <w:szCs w:val="24"/>
        </w:rPr>
        <w:t>индивидуальныезанятий</w:t>
      </w:r>
      <w:r>
        <w:rPr>
          <w:rFonts w:hAnsi="Times New Roman" w:cs="Times New Roman"/>
          <w:color w:val="000000"/>
          <w:sz w:val="24"/>
          <w:szCs w:val="24"/>
        </w:rPr>
        <w:t>).</w:t>
      </w:r>
    </w:p>
    <w:p w:rsidR="005738DB" w:rsidRPr="005738DB" w:rsidRDefault="005738DB" w:rsidP="00A6711D">
      <w:pPr>
        <w:jc w:val="both"/>
        <w:rPr>
          <w:rFonts w:hAnsi="Times New Roman" w:cs="Times New Roman"/>
          <w:color w:val="000000"/>
          <w:sz w:val="24"/>
          <w:szCs w:val="24"/>
        </w:rPr>
      </w:pPr>
      <w:r>
        <w:rPr>
          <w:rFonts w:hAnsi="Times New Roman" w:cs="Times New Roman"/>
          <w:color w:val="000000"/>
          <w:sz w:val="24"/>
          <w:szCs w:val="24"/>
        </w:rPr>
        <w:t>Занятиерассматриваетсякакдело</w:t>
      </w:r>
      <w:r>
        <w:rPr>
          <w:rFonts w:hAnsi="Times New Roman" w:cs="Times New Roman"/>
          <w:color w:val="000000"/>
          <w:sz w:val="24"/>
          <w:szCs w:val="24"/>
        </w:rPr>
        <w:t xml:space="preserve">, </w:t>
      </w:r>
      <w:r>
        <w:rPr>
          <w:rFonts w:hAnsi="Times New Roman" w:cs="Times New Roman"/>
          <w:color w:val="000000"/>
          <w:sz w:val="24"/>
          <w:szCs w:val="24"/>
        </w:rPr>
        <w:t>занимательноеи интересноедетям</w:t>
      </w:r>
      <w:r>
        <w:rPr>
          <w:rFonts w:hAnsi="Times New Roman" w:cs="Times New Roman"/>
          <w:color w:val="000000"/>
          <w:sz w:val="24"/>
          <w:szCs w:val="24"/>
        </w:rPr>
        <w:t xml:space="preserve">, </w:t>
      </w:r>
      <w:r>
        <w:rPr>
          <w:rFonts w:hAnsi="Times New Roman" w:cs="Times New Roman"/>
          <w:color w:val="000000"/>
          <w:sz w:val="24"/>
          <w:szCs w:val="24"/>
        </w:rPr>
        <w:t>развивающее их</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направленнаяна освоениедетьмиоднойилинесколькихобразовательныхобластей</w:t>
      </w:r>
      <w:r>
        <w:rPr>
          <w:rFonts w:hAnsi="Times New Roman" w:cs="Times New Roman"/>
          <w:color w:val="000000"/>
          <w:sz w:val="24"/>
          <w:szCs w:val="24"/>
        </w:rPr>
        <w:t xml:space="preserve">, </w:t>
      </w:r>
      <w:r>
        <w:rPr>
          <w:rFonts w:hAnsi="Times New Roman" w:cs="Times New Roman"/>
          <w:color w:val="000000"/>
          <w:sz w:val="24"/>
          <w:szCs w:val="24"/>
        </w:rPr>
        <w:t>илиих интеграциюс использованиемразнообразныхпедагогическиобоснованныхформи методовработы</w:t>
      </w:r>
      <w:r>
        <w:rPr>
          <w:rFonts w:hAnsi="Times New Roman" w:cs="Times New Roman"/>
          <w:color w:val="000000"/>
          <w:sz w:val="24"/>
          <w:szCs w:val="24"/>
        </w:rPr>
        <w:t xml:space="preserve">, </w:t>
      </w:r>
      <w:r>
        <w:rPr>
          <w:rFonts w:hAnsi="Times New Roman" w:cs="Times New Roman"/>
          <w:color w:val="000000"/>
          <w:sz w:val="24"/>
          <w:szCs w:val="24"/>
        </w:rPr>
        <w:t>выборкоторыхосуществляетсяпедагогом</w:t>
      </w:r>
      <w:r>
        <w:rPr>
          <w:rFonts w:hAnsi="Times New Roman" w:cs="Times New Roman"/>
          <w:color w:val="000000"/>
          <w:sz w:val="24"/>
          <w:szCs w:val="24"/>
        </w:rPr>
        <w:t>.</w:t>
      </w:r>
    </w:p>
    <w:p w:rsidR="00B8409E" w:rsidRPr="001B09BD" w:rsidRDefault="00B8409E" w:rsidP="00A6711D">
      <w:pPr>
        <w:spacing w:after="200" w:line="276" w:lineRule="auto"/>
        <w:jc w:val="both"/>
        <w:rPr>
          <w:rFonts w:ascii="Times New Roman" w:hAnsi="Times New Roman" w:cs="Times New Roman"/>
          <w:sz w:val="24"/>
          <w:szCs w:val="24"/>
        </w:rPr>
      </w:pPr>
      <w:r w:rsidRPr="00B8409E">
        <w:rPr>
          <w:rFonts w:ascii="Times New Roman" w:hAnsi="Times New Roman" w:cs="Times New Roman"/>
          <w:sz w:val="24"/>
          <w:szCs w:val="24"/>
        </w:rPr>
        <w:t xml:space="preserve">Родители наших воспитанников являются одними из важных и ближайших наших партнеров. Партнерство с родителями является одним из приоритетных направлений работы воспитателей. Мы работаем в тесной связи с советом родителей детского сада. Обязательное условие успешности социального партнерства – информированность родителей о результатах деятельности. Вовлечение родителей в единое образовательное пространство осуществляется в разных формах: индивидуальные и групповые консультации, беседы, буклеты, досуговые мероприятия, выставки, анкетирование по вопросам воспитания и обучения дошкольников в семье и детском саду, совместные проекты, наглядная информация для родителей. Родители оказывают помощь </w:t>
      </w:r>
      <w:r>
        <w:rPr>
          <w:rFonts w:ascii="Times New Roman" w:hAnsi="Times New Roman" w:cs="Times New Roman"/>
          <w:sz w:val="24"/>
          <w:szCs w:val="24"/>
        </w:rPr>
        <w:t>в благоустройстве детского сада.</w:t>
      </w:r>
    </w:p>
    <w:p w:rsidR="00B8409E" w:rsidRPr="001B09BD" w:rsidRDefault="00B8409E"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Проведены консультации для родителей: «Адаптация ребёнка в детском саду», «Папа может всё, что угодно», «Мама, мамочка, мамуля», «Осторожно-грипп», «Учимся наблюдать за изменениями в природе весной», «Как воспитать маленького патриота», «В ожидании сказки или как сделать праздник ребенку», «Здоровье детей весной»; 2 родительских собрания- встречи: «Подводим итоги» и «О семье и семейном воспитании, обмен опытом по воспитанию детей «Ярмарка идей».</w:t>
      </w:r>
    </w:p>
    <w:p w:rsidR="00B8409E" w:rsidRPr="001B09BD" w:rsidRDefault="00B8409E"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Большую помощь оказывают родители воспитателям в подготовке детей для участия в муниципальных конкурсах различной направленности, семьи Петуховых, Суворовых, Русских, Лукониных и Вдовиных.</w:t>
      </w:r>
    </w:p>
    <w:p w:rsidR="00B8409E" w:rsidRPr="001B09BD" w:rsidRDefault="00B8409E"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xml:space="preserve">В ноябре 2024года в детском саду прошел Единый родительский день на тему: «Год семьи – 2024» для детей дошкольного возраста и просвещение родителей (законных представителей). </w:t>
      </w:r>
      <w:proofErr w:type="gramStart"/>
      <w:r w:rsidRPr="001B09BD">
        <w:rPr>
          <w:rFonts w:ascii="Times New Roman" w:hAnsi="Times New Roman" w:cs="Times New Roman"/>
          <w:sz w:val="24"/>
          <w:szCs w:val="24"/>
        </w:rPr>
        <w:t>В рамках его проведения: семьи Суворовых и Вдовиных нарисовали «Генеалогическое древо»; «Вечернее родительское чтение», читали сказки при свечах,  мамы Петухова Н.В. и Кибинь Ю.В;  Семьи Русских, Истоминых и Лукониных рассматривали семейные альбомы; экскурсия в сельскую библиотеку вместе с родителями, где библиотекарь Мишланова О.П.  рассказала про письменность   и провела викторину по сказкам.</w:t>
      </w:r>
      <w:proofErr w:type="gramEnd"/>
      <w:r w:rsidRPr="001B09BD">
        <w:rPr>
          <w:rFonts w:ascii="Times New Roman" w:hAnsi="Times New Roman" w:cs="Times New Roman"/>
          <w:sz w:val="24"/>
          <w:szCs w:val="24"/>
        </w:rPr>
        <w:t xml:space="preserve"> Итоговое меро</w:t>
      </w:r>
      <w:r>
        <w:rPr>
          <w:rFonts w:ascii="Times New Roman" w:hAnsi="Times New Roman" w:cs="Times New Roman"/>
          <w:sz w:val="24"/>
          <w:szCs w:val="24"/>
        </w:rPr>
        <w:t>приятие «Праздник День Матери».</w:t>
      </w:r>
    </w:p>
    <w:p w:rsidR="00B8409E" w:rsidRDefault="00B8409E"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lastRenderedPageBreak/>
        <w:t>Таким образом, отношения ДУ с семьей должны быть основаны на сотрудничестве и взаимодействии при условии открытости детского сада внутрь и наружу. Только сотворчество педагогов с родителями может принести реальную пользу в деле образования детей. Родители станут нашими единомышленниками и помогут сделать жизнь детей в детском саду ярче, разнообразнее, радостнее. Любая работа эффективна тогда, когда она правильно организована. Мы не останавливаемся на достигнутом, продолжим искать новые пути сотрудничества с родителями. Ведь у нас одна общая цель – воспитывать будущих созидателей жизни.</w:t>
      </w:r>
    </w:p>
    <w:p w:rsidR="005738DB" w:rsidRDefault="005738DB" w:rsidP="00A6711D">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в детском саду посещало 2 воспитанника из семей участников специальной военной операции (СВО), папы в семьях не проживают, участие в воспитании не принимают.</w:t>
      </w:r>
    </w:p>
    <w:p w:rsidR="009C266F" w:rsidRPr="001B09BD" w:rsidRDefault="009C266F" w:rsidP="00A6711D">
      <w:pPr>
        <w:spacing w:after="200" w:line="276" w:lineRule="auto"/>
        <w:jc w:val="center"/>
        <w:rPr>
          <w:rFonts w:ascii="Times New Roman" w:hAnsi="Times New Roman" w:cs="Times New Roman"/>
          <w:b/>
          <w:sz w:val="24"/>
          <w:szCs w:val="24"/>
        </w:rPr>
      </w:pPr>
      <w:r w:rsidRPr="001B09BD">
        <w:rPr>
          <w:rFonts w:ascii="Times New Roman" w:hAnsi="Times New Roman" w:cs="Times New Roman"/>
          <w:b/>
          <w:sz w:val="24"/>
          <w:szCs w:val="24"/>
        </w:rPr>
        <w:t>Участие детей   в конкурсах, проектах, экспериментальной деятельности</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1. Муниципальный детский фестиваль искусств «Праздник талантов» коллективная работа, номинация ИЗО, ДПИ (1 место, грамота);</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2. Муниципальный конкурс «Зеленый огонёк» (2 место, грамота);</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3. Муниципальном конкурс «Поём о России» (1 место, грамота);</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4.Муниципальный конкурс «Люблю тебя, мой край родной» (к 100летию Большесосновского МО), коллективная работа «Во поле берёза стояла» (1 место, грамота);</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5. Муниципальный этап робототехнического конкурса «ИКАРЁНОК» среди дошкольных образовательных организаций Большесосновского МО сезон 2024- 2025г. (творческий проект «Моё инженерное будущее» реализован с участием детей, педагогов, родителей; Егор Л., Марина Р., Михаил П. (3 место</w:t>
      </w:r>
      <w:proofErr w:type="gramStart"/>
      <w:r w:rsidRPr="001B09BD">
        <w:rPr>
          <w:rFonts w:ascii="Times New Roman" w:hAnsi="Times New Roman" w:cs="Times New Roman"/>
          <w:sz w:val="24"/>
          <w:szCs w:val="24"/>
        </w:rPr>
        <w:t>,г</w:t>
      </w:r>
      <w:proofErr w:type="gramEnd"/>
      <w:r w:rsidRPr="001B09BD">
        <w:rPr>
          <w:rFonts w:ascii="Times New Roman" w:hAnsi="Times New Roman" w:cs="Times New Roman"/>
          <w:sz w:val="24"/>
          <w:szCs w:val="24"/>
        </w:rPr>
        <w:t>рамота)</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5. В рамках всероссийской акции, конкурс детских рисунков «Нарисуй защитника Отечества» (семейный конкурс) (Егор Л., Алёна С.- 1 место; Софья С., Игорь П., - 2 место;  Марина Р.,  Лев Ч.,- сертификат)</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6.Муниципальный конкурс театрального мастерства «Театральная весна» (участники: Софья С, Лев Ч, Игорь П, Полина С, Наталья А, Егор Л. получили сертификаты); 5 место, сказка на новый лад «Пузырь, соломинка и лапоть»;</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7. Участие в муниципальном конкурсе «Его величество, родное слово» (Егор Л, Михаил П. – сертификат);</w:t>
      </w:r>
    </w:p>
    <w:p w:rsidR="009C266F" w:rsidRPr="001B09BD" w:rsidRDefault="009C266F" w:rsidP="00A6711D">
      <w:pPr>
        <w:spacing w:after="200" w:line="276" w:lineRule="auto"/>
        <w:jc w:val="both"/>
        <w:rPr>
          <w:rFonts w:ascii="Times New Roman" w:hAnsi="Times New Roman" w:cs="Times New Roman"/>
          <w:b/>
          <w:sz w:val="24"/>
          <w:szCs w:val="24"/>
        </w:rPr>
      </w:pPr>
      <w:r w:rsidRPr="001B09BD">
        <w:rPr>
          <w:rFonts w:ascii="Times New Roman" w:hAnsi="Times New Roman" w:cs="Times New Roman"/>
          <w:b/>
          <w:sz w:val="24"/>
          <w:szCs w:val="24"/>
        </w:rPr>
        <w:t>Праздники, развлечения, тематические выставки</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-Развлечение «Святочные гадания»</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Развлечение «Масленица»</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-Тематическая выставка «День космонавтики»</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Тематическая выставка «Здравствуй осень»;</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Спортивный праздник «Весёлые старты»</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lastRenderedPageBreak/>
        <w:t>- Вечерние чтения: «Рассказы о природе» (библиотекарь  Мишланова О.П.)</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Выставка детских работ в сельском клубе ко Дню пожилых людей;</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Развлечение «Осень золотая»</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Тематическая выставка «9 Мая – День Победы»;</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Тематическая выставка «Новый год у ворот»;</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Развлечение «Дед Мороз и лето»</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Тематическая выставка «День доброты»</w:t>
      </w:r>
    </w:p>
    <w:p w:rsidR="009C266F" w:rsidRPr="001B09BD"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Тематическая выставка «Синичкин день»;</w:t>
      </w:r>
    </w:p>
    <w:p w:rsidR="009C266F" w:rsidRDefault="009C266F"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-Тематическая выставка «4 Ноября – День народного единства»;</w:t>
      </w:r>
    </w:p>
    <w:p w:rsidR="006656A5" w:rsidRPr="00A6711D" w:rsidRDefault="00A6711D" w:rsidP="00A6711D">
      <w:pPr>
        <w:spacing w:after="200" w:line="276" w:lineRule="auto"/>
        <w:jc w:val="center"/>
        <w:rPr>
          <w:rFonts w:ascii="Times New Roman" w:hAnsi="Times New Roman" w:cs="Times New Roman"/>
          <w:b/>
          <w:sz w:val="28"/>
          <w:szCs w:val="28"/>
        </w:rPr>
      </w:pPr>
      <w:r w:rsidRPr="00A6711D">
        <w:rPr>
          <w:rFonts w:ascii="Times New Roman" w:hAnsi="Times New Roman" w:cs="Times New Roman"/>
          <w:b/>
          <w:sz w:val="28"/>
          <w:szCs w:val="28"/>
        </w:rPr>
        <w:t>Здоровьесбережение</w:t>
      </w:r>
    </w:p>
    <w:p w:rsidR="006656A5" w:rsidRPr="001B09BD" w:rsidRDefault="006656A5"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Одной из приоритетных задач является сохранение, обогащение и поддержание здоровья детей. В своей работе используем специально организованные формы оздоровительной работы: на занятиях и прогулках, в режимных моментах и свободной деятельности детей, в ходе педагогического взаимодействия взрослого с ребенком и др. Воспитатели для сохранения и стимулирования здоровья детей практикуют динамические паузы, подвижные и спортивные игры, релаксацию, пальчиковую гимнастику, гимнастику для глаз, гимнастику пробуждения, корригирующую гимнастику, оздоровительный бег, коммуникативные игры, физкультурные досуги, босохождение, профилактика плоскостопия, обучают здоровому образу жизни, прививают КГН.</w:t>
      </w:r>
    </w:p>
    <w:p w:rsidR="006656A5" w:rsidRPr="001B09BD" w:rsidRDefault="006656A5"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Ежедневно воспитатели читают детям перед сном с целью переключения активных дневных занятий на спокойное время отдыха. Это помогает детям расслабиться, успокоиться, они быстрее засыпают и спят более крепко.</w:t>
      </w:r>
    </w:p>
    <w:p w:rsidR="006656A5" w:rsidRPr="001B09BD" w:rsidRDefault="006656A5"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Родители также принимают активное участие в оздоровительной работе нашей группы. Основным направлением работы с родителями является консультативно – информационная работа.</w:t>
      </w:r>
    </w:p>
    <w:p w:rsidR="006656A5" w:rsidRPr="001B09BD" w:rsidRDefault="006656A5"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 xml:space="preserve">Детский сад тесно сотрудничает с социумом: </w:t>
      </w:r>
      <w:r w:rsidRPr="001B09BD">
        <w:rPr>
          <w:rFonts w:ascii="Times New Roman" w:hAnsi="Times New Roman" w:cs="Times New Roman"/>
          <w:sz w:val="24"/>
          <w:szCs w:val="24"/>
        </w:rPr>
        <w:t>МБОУ «Заболотовская ООШ», Заболотовский сельский клуб, Заболотовская сельская библиотека, Заболотовский ФАП, ЦТЮ «Полёт», МАУК «РЦКД», Большесосновская районная детская библиотека.</w:t>
      </w:r>
    </w:p>
    <w:p w:rsidR="005738DB" w:rsidRDefault="006656A5"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Социально партнерство является неотъемлемой частью образовательной системы. Благодаря ему, воспитанники получают возможность расширить свой кругозор, раскрыть свои таланты. Такое сотрудничество способствует успешной социализации детей, реализации воспитательного процесса, развитию творческого потенциала дошкольников.</w:t>
      </w:r>
    </w:p>
    <w:p w:rsidR="006A444B" w:rsidRPr="00A6711D" w:rsidRDefault="006A444B" w:rsidP="00A6711D">
      <w:pPr>
        <w:spacing w:after="200" w:line="276" w:lineRule="auto"/>
        <w:jc w:val="center"/>
        <w:rPr>
          <w:rFonts w:ascii="Times New Roman" w:hAnsi="Times New Roman" w:cs="Times New Roman"/>
          <w:b/>
          <w:sz w:val="28"/>
          <w:szCs w:val="28"/>
        </w:rPr>
      </w:pPr>
      <w:r w:rsidRPr="00A6711D">
        <w:rPr>
          <w:rFonts w:ascii="Times New Roman" w:hAnsi="Times New Roman" w:cs="Times New Roman"/>
          <w:b/>
          <w:sz w:val="28"/>
          <w:szCs w:val="28"/>
        </w:rPr>
        <w:t>Оценка качества кадрового обеспечения</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Детский сад укомплектован кадрами полностью, работают два воспитателя.</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 xml:space="preserve">Чудинова Нина Аркадьевна – </w:t>
      </w:r>
      <w:r w:rsidRPr="001B09BD">
        <w:rPr>
          <w:rFonts w:ascii="Times New Roman" w:hAnsi="Times New Roman" w:cs="Times New Roman"/>
          <w:sz w:val="24"/>
          <w:szCs w:val="24"/>
        </w:rPr>
        <w:t xml:space="preserve">образование среднее профессиональное, «Дебесский политехникум», 2020, специальность «Дошкольное образование», педагогический стаж -39 лет, соответствие занимаемой должности. Имеет дополнительное профессиональное </w:t>
      </w:r>
      <w:r w:rsidRPr="001B09BD">
        <w:rPr>
          <w:rFonts w:ascii="Times New Roman" w:hAnsi="Times New Roman" w:cs="Times New Roman"/>
          <w:sz w:val="24"/>
          <w:szCs w:val="24"/>
        </w:rPr>
        <w:lastRenderedPageBreak/>
        <w:t>образование по специальностям: «Учитель, преподаватель изобразительного искусства», «Учитель – логопед».</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Курсы ПК за последние три года:</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«Патриотическое воспитание в системе работы воспитателя общеобразовательной организации» с 25 октября 2021 года по 31 октября 2021 г. в объеме 72 часа. ООО «Центр повышения квалификации и переподготовки «Луч знаний» г. Красноярск.</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«Использование современных образовательных технологий в работе по развитию речи дошкольников в соответствии с требованиями ФГОС ДО» с 15.08.2023г. по 27.08.2023г. в объеме 72 часа. СПб Институт дополнительного профессионального образования «Смольный», г. Санкт – Петербург.</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«Развитие элементарных математических представлений у детей дошкольного возраста» с 29 июля 2024г   по 14 августа 2024 г. В объёме 72 часа. ООО  «Инфоурок» г. Смоленск.</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 xml:space="preserve">Тема самообразования: </w:t>
      </w:r>
      <w:r w:rsidRPr="001B09BD">
        <w:rPr>
          <w:rFonts w:ascii="Times New Roman" w:hAnsi="Times New Roman" w:cs="Times New Roman"/>
          <w:sz w:val="24"/>
          <w:szCs w:val="24"/>
        </w:rPr>
        <w:t>«Развитие математических способностей у детей через игровую деятельность в условиях реализации ФГОС ДО» (2024-2026 уч</w:t>
      </w:r>
      <w:proofErr w:type="gramStart"/>
      <w:r w:rsidRPr="001B09BD">
        <w:rPr>
          <w:rFonts w:ascii="Times New Roman" w:hAnsi="Times New Roman" w:cs="Times New Roman"/>
          <w:sz w:val="24"/>
          <w:szCs w:val="24"/>
        </w:rPr>
        <w:t>.г</w:t>
      </w:r>
      <w:proofErr w:type="gramEnd"/>
      <w:r w:rsidRPr="001B09BD">
        <w:rPr>
          <w:rFonts w:ascii="Times New Roman" w:hAnsi="Times New Roman" w:cs="Times New Roman"/>
          <w:sz w:val="24"/>
          <w:szCs w:val="24"/>
        </w:rPr>
        <w:t>од)</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 xml:space="preserve">Луконина Светлана Викторовна – </w:t>
      </w:r>
      <w:r w:rsidRPr="001B09BD">
        <w:rPr>
          <w:rFonts w:ascii="Times New Roman" w:hAnsi="Times New Roman" w:cs="Times New Roman"/>
          <w:sz w:val="24"/>
          <w:szCs w:val="24"/>
        </w:rPr>
        <w:t>образование среднее профессиональное, Кудымкарское  педагогическое училище, 1994г., специальность «Дошкольное воспитание», педагогический стаж – 14 лет, соответствие занимаемой должности. Совмещает должность музыкального руководителя.</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xml:space="preserve">Курсы ПК за последние три года: </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«Методика обучения финансовой грамотности в дошкольных образовательных организациях» с 12 июля 2021 года по 22 июля 2021года в объеме 72 часа. ООО «Высшая школа делового администрирования», г. Екатеринбург.</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«Познавательное и речевое развитие детей дошкольного возраста в условиях реализации ФГОС ДО» с 15 августа 2023 года по 30 августа 2023 года в объеме 72 часа. ООО «Инфоурок», г.Смоленск.</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-«Патриотическое воспитание дошкольников в системе работы педагога дошкольной образовательной организации», с 03 августа 2024года по 21 августа 2024 года в объёме 72 часа. ООО «Инфоурок», г. Смоленск.</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 xml:space="preserve">Тема самообразования: </w:t>
      </w:r>
      <w:r w:rsidRPr="001B09BD">
        <w:rPr>
          <w:rFonts w:ascii="Times New Roman" w:hAnsi="Times New Roman" w:cs="Times New Roman"/>
          <w:sz w:val="24"/>
          <w:szCs w:val="24"/>
        </w:rPr>
        <w:t>«Формирование экологической культуры через ознакомление детей с природой родного края» (2023-2026 уч</w:t>
      </w:r>
      <w:proofErr w:type="gramStart"/>
      <w:r w:rsidRPr="001B09BD">
        <w:rPr>
          <w:rFonts w:ascii="Times New Roman" w:hAnsi="Times New Roman" w:cs="Times New Roman"/>
          <w:sz w:val="24"/>
          <w:szCs w:val="24"/>
        </w:rPr>
        <w:t>.г</w:t>
      </w:r>
      <w:proofErr w:type="gramEnd"/>
      <w:r w:rsidRPr="001B09BD">
        <w:rPr>
          <w:rFonts w:ascii="Times New Roman" w:hAnsi="Times New Roman" w:cs="Times New Roman"/>
          <w:sz w:val="24"/>
          <w:szCs w:val="24"/>
        </w:rPr>
        <w:t>од)</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Педагоги постоянно повышают свой профессиональный уровень, эффективно участвуют в работе районного методического объединения, знакомятся с опытом работы своих коллег,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6A444B" w:rsidRPr="001B09BD" w:rsidRDefault="006A444B" w:rsidP="00A6711D">
      <w:pPr>
        <w:spacing w:after="200" w:line="276" w:lineRule="auto"/>
        <w:jc w:val="center"/>
        <w:rPr>
          <w:rFonts w:ascii="Times New Roman" w:hAnsi="Times New Roman" w:cs="Times New Roman"/>
          <w:b/>
          <w:sz w:val="24"/>
          <w:szCs w:val="24"/>
        </w:rPr>
      </w:pPr>
      <w:r w:rsidRPr="001B09BD">
        <w:rPr>
          <w:rFonts w:ascii="Times New Roman" w:hAnsi="Times New Roman" w:cs="Times New Roman"/>
          <w:b/>
          <w:sz w:val="24"/>
          <w:szCs w:val="24"/>
        </w:rPr>
        <w:t>В 2024 году воспитатели приняли участие:</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в августовской педагогической конференции «Работа с родителями в подготовке к конкурсам» (Чудинова Н.А., Луконина С.В, сертификат);</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lastRenderedPageBreak/>
        <w:t>-воспитатель Чудинова Н.А. участвовала в составе жюри в муниципальном конкурсе «Педагогический навигатор» (сертификат)</w:t>
      </w:r>
    </w:p>
    <w:p w:rsidR="006A444B" w:rsidRPr="001B09BD"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-в семинаре «Духовно-нравственное воспитание детей дошкольного возраста» (Чудинова Н.А., сертификат)</w:t>
      </w:r>
    </w:p>
    <w:p w:rsidR="00B8409E" w:rsidRDefault="006A444B"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xml:space="preserve">Также педагоги получили   сертификат    за подготовку участников выставки детского рисунка «Герб моей семьи» в рамках акции «Наше семейное </w:t>
      </w:r>
      <w:proofErr w:type="gramStart"/>
      <w:r w:rsidRPr="001B09BD">
        <w:rPr>
          <w:rFonts w:ascii="Times New Roman" w:hAnsi="Times New Roman" w:cs="Times New Roman"/>
          <w:sz w:val="24"/>
          <w:szCs w:val="24"/>
        </w:rPr>
        <w:t>–с</w:t>
      </w:r>
      <w:proofErr w:type="gramEnd"/>
      <w:r w:rsidRPr="001B09BD">
        <w:rPr>
          <w:rFonts w:ascii="Times New Roman" w:hAnsi="Times New Roman" w:cs="Times New Roman"/>
          <w:sz w:val="24"/>
          <w:szCs w:val="24"/>
        </w:rPr>
        <w:t>амое ценное».</w:t>
      </w:r>
    </w:p>
    <w:p w:rsidR="00932333" w:rsidRPr="00A6711D" w:rsidRDefault="00932333" w:rsidP="00A6711D">
      <w:pPr>
        <w:spacing w:after="200" w:line="276" w:lineRule="auto"/>
        <w:jc w:val="center"/>
        <w:rPr>
          <w:rFonts w:ascii="Times New Roman" w:hAnsi="Times New Roman" w:cs="Times New Roman"/>
          <w:b/>
          <w:sz w:val="28"/>
          <w:szCs w:val="28"/>
        </w:rPr>
      </w:pPr>
      <w:r w:rsidRPr="00A6711D">
        <w:rPr>
          <w:rFonts w:ascii="Times New Roman" w:hAnsi="Times New Roman" w:cs="Times New Roman"/>
          <w:b/>
          <w:sz w:val="28"/>
          <w:szCs w:val="28"/>
        </w:rPr>
        <w:t>Оценка материально-технической базы</w:t>
      </w:r>
    </w:p>
    <w:p w:rsidR="00A901A4" w:rsidRDefault="00A901A4" w:rsidP="00A6711D">
      <w:pPr>
        <w:spacing w:after="200" w:line="276" w:lineRule="auto"/>
        <w:jc w:val="both"/>
        <w:rPr>
          <w:rFonts w:ascii="Times New Roman" w:hAnsi="Times New Roman" w:cs="Times New Roman"/>
          <w:sz w:val="24"/>
          <w:szCs w:val="24"/>
        </w:rPr>
      </w:pPr>
      <w:r w:rsidRPr="00A901A4">
        <w:rPr>
          <w:rFonts w:ascii="Times New Roman" w:hAnsi="Times New Roman" w:cs="Times New Roman"/>
          <w:sz w:val="24"/>
          <w:szCs w:val="24"/>
        </w:rPr>
        <w:t>В детском саду сформирована материально</w:t>
      </w:r>
      <w:r w:rsidR="00FE0C10">
        <w:rPr>
          <w:rFonts w:ascii="Times New Roman" w:hAnsi="Times New Roman" w:cs="Times New Roman"/>
          <w:sz w:val="24"/>
          <w:szCs w:val="24"/>
        </w:rPr>
        <w:t>-</w:t>
      </w:r>
      <w:r w:rsidRPr="00A901A4">
        <w:rPr>
          <w:rFonts w:ascii="Times New Roman" w:hAnsi="Times New Roman" w:cs="Times New Roman"/>
          <w:sz w:val="24"/>
          <w:szCs w:val="24"/>
        </w:rPr>
        <w:t>техническая база для реализации</w:t>
      </w:r>
      <w:r>
        <w:rPr>
          <w:rFonts w:ascii="Times New Roman" w:hAnsi="Times New Roman" w:cs="Times New Roman"/>
          <w:sz w:val="24"/>
          <w:szCs w:val="24"/>
        </w:rPr>
        <w:t xml:space="preserve"> образовательных программ, жизнеобеспечения и развития детей. В детском саду оборудованы  помещения :</w:t>
      </w:r>
    </w:p>
    <w:p w:rsidR="00A901A4" w:rsidRDefault="00A901A4" w:rsidP="00A6711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-групповая комната -1;</w:t>
      </w:r>
    </w:p>
    <w:p w:rsidR="00A901A4" w:rsidRPr="00A901A4" w:rsidRDefault="00A901A4" w:rsidP="00A6711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-спальня-1;</w:t>
      </w:r>
    </w:p>
    <w:p w:rsidR="001B09BD" w:rsidRPr="001B09BD" w:rsidRDefault="001B09BD" w:rsidP="00A6711D">
      <w:pPr>
        <w:spacing w:after="200" w:line="276" w:lineRule="auto"/>
        <w:jc w:val="center"/>
        <w:rPr>
          <w:rFonts w:ascii="Times New Roman" w:hAnsi="Times New Roman" w:cs="Times New Roman"/>
          <w:b/>
          <w:sz w:val="24"/>
          <w:szCs w:val="24"/>
        </w:rPr>
      </w:pPr>
      <w:r w:rsidRPr="001B09BD">
        <w:rPr>
          <w:rFonts w:ascii="Times New Roman" w:hAnsi="Times New Roman" w:cs="Times New Roman"/>
          <w:b/>
          <w:sz w:val="24"/>
          <w:szCs w:val="24"/>
        </w:rPr>
        <w:t>Предметно – развивающая среда</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 xml:space="preserve">Предметно - развивающая среда – важный аспект, характеризующий качество ДО. Повышение качества образовательной работы с детьми способствует рационально организованная  в группе развивающая среда. </w:t>
      </w:r>
      <w:proofErr w:type="gramStart"/>
      <w:r w:rsidRPr="001B09BD">
        <w:rPr>
          <w:rFonts w:ascii="Times New Roman" w:hAnsi="Times New Roman" w:cs="Times New Roman"/>
          <w:sz w:val="24"/>
          <w:szCs w:val="24"/>
        </w:rPr>
        <w:t>ПРС в группе построена на комфортности, информативности, принципах многофункциональности, мобильности, безопасности, в соответствии Сан ПиН и ФГОС ДО, направлена на зону ближайшего развития, что даетвозможность наиболее эффективно развивать  индивидуальность каждого ребенка с учетом его склонностей, интересов, уровня активности.</w:t>
      </w:r>
      <w:proofErr w:type="gramEnd"/>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Для совершенствования педагогического процесса и повышения развивающего эффекта образовательной работы с детьми педагоги уделяют много внимания  пособиям, которые делают своими руками. В течение года сделали маски для различных игр, д/и «Магазин», разрезные картинки «Сложи картинку» (электроприборы), разрезные картинки «Сложи картинку» (зима)</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sz w:val="24"/>
          <w:szCs w:val="24"/>
        </w:rPr>
        <w:t>Для проведения НОД, мероприятий имеется компьютер (подключен к системе Интернет), телевизор, принтер, видеоцентр, приобретены книги энциклопедического содержания,   пособия  для оформления уголков в  группе, магнитные конструкторы.</w:t>
      </w:r>
    </w:p>
    <w:p w:rsidR="001B09BD" w:rsidRPr="001B09BD" w:rsidRDefault="001B09BD" w:rsidP="00A6711D">
      <w:pPr>
        <w:spacing w:after="200" w:line="276" w:lineRule="auto"/>
        <w:jc w:val="both"/>
        <w:rPr>
          <w:rFonts w:ascii="Times New Roman" w:hAnsi="Times New Roman" w:cs="Times New Roman"/>
          <w:sz w:val="24"/>
          <w:szCs w:val="24"/>
        </w:rPr>
      </w:pPr>
      <w:r w:rsidRPr="001B09BD">
        <w:rPr>
          <w:rFonts w:ascii="Times New Roman" w:hAnsi="Times New Roman" w:cs="Times New Roman"/>
          <w:b/>
          <w:sz w:val="24"/>
          <w:szCs w:val="24"/>
        </w:rPr>
        <w:t xml:space="preserve">В качестве игровых уголков выступают: </w:t>
      </w:r>
      <w:r w:rsidRPr="001B09BD">
        <w:rPr>
          <w:rFonts w:ascii="Times New Roman" w:hAnsi="Times New Roman" w:cs="Times New Roman"/>
          <w:sz w:val="24"/>
          <w:szCs w:val="24"/>
        </w:rPr>
        <w:t>зона для настольно – печатных игр, игровой уголок с игрушками и строительным материалом, уголок для разнообразных видов самостоятельной деятельности детей – конструктивной, музыкальной, изобразительной и др., спортивный уголок, уголок природы (наблюдений за природой), книжный уголок, уголок ПДД, «Дом», уголок уединения, выставка (детского рисунка, детского творчества и т.д), уголок ряжения, мини – музей «В гостях у сказки», «Больница», «Магазин», уголок патриотического воспитания.</w:t>
      </w:r>
    </w:p>
    <w:p w:rsidR="001B09BD" w:rsidRPr="001B09BD" w:rsidRDefault="001B09BD" w:rsidP="00A6711D">
      <w:pPr>
        <w:spacing w:after="0" w:line="240" w:lineRule="auto"/>
        <w:jc w:val="center"/>
        <w:rPr>
          <w:rFonts w:ascii="Times New Roman" w:hAnsi="Times New Roman" w:cs="Times New Roman"/>
          <w:b/>
          <w:sz w:val="24"/>
          <w:szCs w:val="24"/>
        </w:rPr>
      </w:pPr>
      <w:r w:rsidRPr="001B09BD">
        <w:rPr>
          <w:rFonts w:ascii="Times New Roman" w:hAnsi="Times New Roman" w:cs="Times New Roman"/>
          <w:b/>
          <w:sz w:val="24"/>
          <w:szCs w:val="24"/>
        </w:rPr>
        <w:t>Справка</w:t>
      </w:r>
    </w:p>
    <w:p w:rsidR="001B09BD" w:rsidRPr="00A6711D" w:rsidRDefault="001B09BD" w:rsidP="00A6711D">
      <w:pPr>
        <w:spacing w:after="0" w:line="240" w:lineRule="auto"/>
        <w:jc w:val="center"/>
        <w:rPr>
          <w:rFonts w:ascii="Times New Roman" w:hAnsi="Times New Roman" w:cs="Times New Roman"/>
          <w:b/>
          <w:sz w:val="24"/>
          <w:szCs w:val="24"/>
        </w:rPr>
      </w:pPr>
      <w:r w:rsidRPr="001B09BD">
        <w:rPr>
          <w:rFonts w:ascii="Times New Roman" w:hAnsi="Times New Roman" w:cs="Times New Roman"/>
          <w:b/>
          <w:sz w:val="24"/>
          <w:szCs w:val="24"/>
        </w:rPr>
        <w:t>мониторинг развивающей среды</w:t>
      </w:r>
    </w:p>
    <w:p w:rsidR="001B09BD" w:rsidRPr="001B09BD" w:rsidRDefault="001B09BD" w:rsidP="00A6711D">
      <w:pPr>
        <w:spacing w:after="0" w:line="240" w:lineRule="auto"/>
        <w:ind w:right="5"/>
        <w:jc w:val="both"/>
        <w:rPr>
          <w:rFonts w:ascii="Times New Roman" w:eastAsia="Times New Roman" w:hAnsi="Times New Roman" w:cs="Times New Roman"/>
          <w:color w:val="000000"/>
          <w:sz w:val="24"/>
          <w:szCs w:val="24"/>
          <w:lang w:eastAsia="ru-RU"/>
        </w:rPr>
      </w:pPr>
      <w:r w:rsidRPr="001B09BD">
        <w:rPr>
          <w:rFonts w:ascii="Times New Roman" w:eastAsia="Times New Roman" w:hAnsi="Times New Roman" w:cs="Times New Roman"/>
          <w:color w:val="000000"/>
          <w:sz w:val="24"/>
          <w:szCs w:val="24"/>
          <w:u w:val="single"/>
          <w:lang w:eastAsia="ru-RU"/>
        </w:rPr>
        <w:t>1. Социально – коммуникативное развитие</w:t>
      </w:r>
      <w:r w:rsidRPr="001B09BD">
        <w:rPr>
          <w:rFonts w:ascii="Times New Roman" w:eastAsia="Times New Roman" w:hAnsi="Times New Roman" w:cs="Times New Roman"/>
          <w:color w:val="000000"/>
          <w:sz w:val="24"/>
          <w:szCs w:val="24"/>
          <w:lang w:eastAsia="ru-RU"/>
        </w:rPr>
        <w:t>. (66,7%)</w:t>
      </w:r>
    </w:p>
    <w:p w:rsidR="001B09BD" w:rsidRPr="001B09BD" w:rsidRDefault="001B09BD" w:rsidP="00A6711D">
      <w:pPr>
        <w:spacing w:after="0" w:line="240" w:lineRule="auto"/>
        <w:ind w:right="5"/>
        <w:jc w:val="both"/>
        <w:rPr>
          <w:rFonts w:ascii="Times New Roman" w:eastAsia="Times New Roman" w:hAnsi="Times New Roman" w:cs="Times New Roman"/>
          <w:color w:val="000000"/>
          <w:sz w:val="24"/>
          <w:szCs w:val="24"/>
          <w:lang w:eastAsia="ru-RU"/>
        </w:rPr>
      </w:pPr>
    </w:p>
    <w:p w:rsidR="001B09BD" w:rsidRPr="001B09BD" w:rsidRDefault="001B09BD" w:rsidP="00A6711D">
      <w:pPr>
        <w:spacing w:after="0" w:line="240" w:lineRule="auto"/>
        <w:jc w:val="both"/>
        <w:rPr>
          <w:rFonts w:ascii="Times New Roman" w:eastAsia="Times New Roman" w:hAnsi="Times New Roman" w:cs="Times New Roman"/>
          <w:color w:val="000000"/>
          <w:sz w:val="24"/>
          <w:szCs w:val="24"/>
          <w:lang w:eastAsia="ru-RU"/>
        </w:rPr>
      </w:pPr>
      <w:r w:rsidRPr="001B09BD">
        <w:rPr>
          <w:rFonts w:ascii="Times New Roman" w:eastAsia="Times New Roman" w:hAnsi="Times New Roman" w:cs="Times New Roman"/>
          <w:color w:val="000000"/>
          <w:sz w:val="24"/>
          <w:szCs w:val="24"/>
          <w:u w:val="single"/>
          <w:lang w:eastAsia="ru-RU"/>
        </w:rPr>
        <w:t>2. Познавательное развитие</w:t>
      </w:r>
      <w:r w:rsidRPr="001B09BD">
        <w:rPr>
          <w:rFonts w:ascii="Times New Roman" w:eastAsia="Times New Roman" w:hAnsi="Times New Roman" w:cs="Times New Roman"/>
          <w:color w:val="000000"/>
          <w:sz w:val="24"/>
          <w:szCs w:val="24"/>
          <w:lang w:eastAsia="ru-RU"/>
        </w:rPr>
        <w:t>. (71,8%)</w:t>
      </w:r>
    </w:p>
    <w:p w:rsidR="001B09BD" w:rsidRPr="001B09BD" w:rsidRDefault="001B09BD" w:rsidP="00A6711D">
      <w:pPr>
        <w:spacing w:after="0" w:line="240" w:lineRule="auto"/>
        <w:jc w:val="both"/>
        <w:rPr>
          <w:rFonts w:ascii="Times New Roman" w:eastAsia="Times New Roman" w:hAnsi="Times New Roman" w:cs="Times New Roman"/>
          <w:color w:val="000000"/>
          <w:sz w:val="24"/>
          <w:szCs w:val="24"/>
          <w:lang w:eastAsia="ru-RU"/>
        </w:rPr>
      </w:pPr>
    </w:p>
    <w:p w:rsidR="001B09BD" w:rsidRPr="001B09BD" w:rsidRDefault="001B09BD" w:rsidP="00A6711D">
      <w:pPr>
        <w:spacing w:after="0" w:line="240" w:lineRule="auto"/>
        <w:jc w:val="both"/>
        <w:rPr>
          <w:rFonts w:ascii="Times New Roman" w:eastAsia="Times New Roman" w:hAnsi="Times New Roman" w:cs="Times New Roman"/>
          <w:color w:val="000000"/>
          <w:sz w:val="24"/>
          <w:szCs w:val="24"/>
          <w:lang w:eastAsia="ru-RU"/>
        </w:rPr>
      </w:pPr>
      <w:r w:rsidRPr="001B09BD">
        <w:rPr>
          <w:rFonts w:ascii="Times New Roman" w:eastAsia="Times New Roman" w:hAnsi="Times New Roman" w:cs="Times New Roman"/>
          <w:color w:val="000000"/>
          <w:sz w:val="24"/>
          <w:szCs w:val="24"/>
          <w:u w:val="single"/>
          <w:lang w:eastAsia="ru-RU"/>
        </w:rPr>
        <w:lastRenderedPageBreak/>
        <w:t>3. Речевое развитие</w:t>
      </w:r>
      <w:r w:rsidRPr="001B09BD">
        <w:rPr>
          <w:rFonts w:ascii="Times New Roman" w:eastAsia="Times New Roman" w:hAnsi="Times New Roman" w:cs="Times New Roman"/>
          <w:color w:val="000000"/>
          <w:sz w:val="24"/>
          <w:szCs w:val="24"/>
          <w:lang w:eastAsia="ru-RU"/>
        </w:rPr>
        <w:t>. (66,7%)</w:t>
      </w:r>
    </w:p>
    <w:p w:rsidR="001B09BD" w:rsidRPr="001B09BD" w:rsidRDefault="001B09BD" w:rsidP="00A6711D">
      <w:pPr>
        <w:spacing w:after="0" w:line="240" w:lineRule="auto"/>
        <w:jc w:val="both"/>
        <w:rPr>
          <w:rFonts w:ascii="Times New Roman" w:eastAsia="Times New Roman" w:hAnsi="Times New Roman" w:cs="Times New Roman"/>
          <w:color w:val="000000"/>
          <w:sz w:val="24"/>
          <w:szCs w:val="24"/>
          <w:lang w:eastAsia="ru-RU"/>
        </w:rPr>
      </w:pPr>
    </w:p>
    <w:p w:rsidR="001B09BD" w:rsidRPr="001B09BD" w:rsidRDefault="001B09BD" w:rsidP="00A6711D">
      <w:pPr>
        <w:spacing w:after="0" w:line="240" w:lineRule="auto"/>
        <w:jc w:val="both"/>
        <w:rPr>
          <w:rFonts w:ascii="Times New Roman" w:eastAsia="Times New Roman" w:hAnsi="Times New Roman" w:cs="Times New Roman"/>
          <w:color w:val="000000"/>
          <w:sz w:val="24"/>
          <w:szCs w:val="24"/>
          <w:lang w:eastAsia="ru-RU"/>
        </w:rPr>
      </w:pPr>
      <w:r w:rsidRPr="001B09BD">
        <w:rPr>
          <w:rFonts w:ascii="Times New Roman" w:eastAsia="Times New Roman" w:hAnsi="Times New Roman" w:cs="Times New Roman"/>
          <w:color w:val="000000"/>
          <w:sz w:val="24"/>
          <w:szCs w:val="24"/>
          <w:u w:val="single"/>
          <w:lang w:eastAsia="ru-RU"/>
        </w:rPr>
        <w:t>4. Физическое развитие</w:t>
      </w:r>
      <w:r w:rsidRPr="001B09BD">
        <w:rPr>
          <w:rFonts w:ascii="Times New Roman" w:eastAsia="Times New Roman" w:hAnsi="Times New Roman" w:cs="Times New Roman"/>
          <w:color w:val="000000"/>
          <w:sz w:val="24"/>
          <w:szCs w:val="24"/>
          <w:lang w:eastAsia="ru-RU"/>
        </w:rPr>
        <w:t>. (48,5%)</w:t>
      </w:r>
    </w:p>
    <w:p w:rsidR="001B09BD" w:rsidRPr="001B09BD" w:rsidRDefault="001B09BD" w:rsidP="00A6711D">
      <w:pPr>
        <w:spacing w:after="0" w:line="240" w:lineRule="auto"/>
        <w:jc w:val="both"/>
        <w:rPr>
          <w:rFonts w:ascii="Times New Roman" w:eastAsia="Times New Roman" w:hAnsi="Times New Roman" w:cs="Times New Roman"/>
          <w:color w:val="000000"/>
          <w:sz w:val="24"/>
          <w:szCs w:val="24"/>
          <w:lang w:eastAsia="ru-RU"/>
        </w:rPr>
      </w:pPr>
    </w:p>
    <w:p w:rsidR="001B09BD" w:rsidRPr="001B09BD" w:rsidRDefault="001B09BD" w:rsidP="00A6711D">
      <w:pPr>
        <w:spacing w:after="0" w:line="240" w:lineRule="auto"/>
        <w:jc w:val="both"/>
        <w:rPr>
          <w:rFonts w:ascii="Times New Roman" w:eastAsia="Times New Roman" w:hAnsi="Times New Roman" w:cs="Times New Roman"/>
          <w:color w:val="000000"/>
          <w:sz w:val="24"/>
          <w:szCs w:val="24"/>
          <w:lang w:eastAsia="ru-RU"/>
        </w:rPr>
      </w:pPr>
      <w:r w:rsidRPr="001B09BD">
        <w:rPr>
          <w:rFonts w:ascii="Times New Roman" w:eastAsia="Times New Roman" w:hAnsi="Times New Roman" w:cs="Times New Roman"/>
          <w:color w:val="000000"/>
          <w:sz w:val="24"/>
          <w:szCs w:val="24"/>
          <w:u w:val="single"/>
          <w:lang w:eastAsia="ru-RU"/>
        </w:rPr>
        <w:t xml:space="preserve">5. Соответствие СанПиН. Безопасность среды. </w:t>
      </w:r>
      <w:r w:rsidRPr="001B09BD">
        <w:rPr>
          <w:rFonts w:ascii="Times New Roman" w:eastAsia="Times New Roman" w:hAnsi="Times New Roman" w:cs="Times New Roman"/>
          <w:color w:val="000000"/>
          <w:sz w:val="24"/>
          <w:szCs w:val="24"/>
          <w:lang w:eastAsia="ru-RU"/>
        </w:rPr>
        <w:t xml:space="preserve"> (88,9%)</w:t>
      </w:r>
    </w:p>
    <w:p w:rsidR="001B09BD" w:rsidRPr="001B09BD" w:rsidRDefault="001B09BD" w:rsidP="00A6711D">
      <w:pPr>
        <w:spacing w:after="0" w:line="240" w:lineRule="auto"/>
        <w:jc w:val="both"/>
        <w:rPr>
          <w:rFonts w:ascii="Times New Roman" w:eastAsia="Times New Roman" w:hAnsi="Times New Roman" w:cs="Times New Roman"/>
          <w:color w:val="000000"/>
          <w:sz w:val="24"/>
          <w:szCs w:val="24"/>
          <w:lang w:eastAsia="ru-RU"/>
        </w:rPr>
      </w:pPr>
    </w:p>
    <w:p w:rsidR="001B09BD" w:rsidRPr="001B09BD" w:rsidRDefault="001B09BD" w:rsidP="00A6711D">
      <w:pPr>
        <w:spacing w:after="0" w:line="240" w:lineRule="auto"/>
        <w:jc w:val="both"/>
        <w:rPr>
          <w:rFonts w:ascii="Times New Roman" w:eastAsia="Times New Roman" w:hAnsi="Times New Roman" w:cs="Times New Roman"/>
          <w:color w:val="000000"/>
          <w:sz w:val="24"/>
          <w:szCs w:val="24"/>
          <w:lang w:eastAsia="ru-RU"/>
        </w:rPr>
      </w:pPr>
      <w:r w:rsidRPr="001B09BD">
        <w:rPr>
          <w:rFonts w:ascii="Times New Roman" w:eastAsia="Times New Roman" w:hAnsi="Times New Roman" w:cs="Times New Roman"/>
          <w:color w:val="000000"/>
          <w:sz w:val="24"/>
          <w:szCs w:val="24"/>
          <w:u w:val="single"/>
          <w:lang w:eastAsia="ru-RU"/>
        </w:rPr>
        <w:t xml:space="preserve">6. Обеспечение компьютером, интернетом. </w:t>
      </w:r>
      <w:r w:rsidRPr="001B09BD">
        <w:rPr>
          <w:rFonts w:ascii="Times New Roman" w:eastAsia="Times New Roman" w:hAnsi="Times New Roman" w:cs="Times New Roman"/>
          <w:color w:val="000000"/>
          <w:sz w:val="24"/>
          <w:szCs w:val="24"/>
          <w:lang w:eastAsia="ru-RU"/>
        </w:rPr>
        <w:t>(имеется)</w:t>
      </w:r>
    </w:p>
    <w:p w:rsidR="001B09BD" w:rsidRPr="001B09BD" w:rsidRDefault="001B09BD" w:rsidP="00A6711D">
      <w:pPr>
        <w:spacing w:after="0" w:line="240" w:lineRule="auto"/>
        <w:jc w:val="both"/>
        <w:rPr>
          <w:rFonts w:ascii="Times New Roman" w:eastAsia="Times New Roman" w:hAnsi="Times New Roman" w:cs="Times New Roman"/>
          <w:color w:val="000000"/>
          <w:sz w:val="24"/>
          <w:szCs w:val="24"/>
          <w:lang w:eastAsia="ru-RU"/>
        </w:rPr>
      </w:pPr>
    </w:p>
    <w:p w:rsidR="001B09BD" w:rsidRPr="001B09BD" w:rsidRDefault="001B09BD" w:rsidP="00A6711D">
      <w:pPr>
        <w:spacing w:after="0" w:line="240" w:lineRule="auto"/>
        <w:jc w:val="both"/>
        <w:rPr>
          <w:rFonts w:ascii="Times New Roman" w:eastAsia="Times New Roman" w:hAnsi="Times New Roman" w:cs="Times New Roman"/>
          <w:color w:val="000000"/>
          <w:sz w:val="24"/>
          <w:szCs w:val="24"/>
          <w:lang w:eastAsia="ru-RU"/>
        </w:rPr>
      </w:pPr>
    </w:p>
    <w:p w:rsidR="001B09BD" w:rsidRPr="001B09BD" w:rsidRDefault="001B09BD" w:rsidP="00A6711D">
      <w:pPr>
        <w:spacing w:after="0" w:line="240" w:lineRule="auto"/>
        <w:jc w:val="both"/>
        <w:rPr>
          <w:rFonts w:ascii="Times New Roman" w:eastAsia="Times New Roman" w:hAnsi="Times New Roman" w:cs="Times New Roman"/>
          <w:color w:val="000000"/>
          <w:sz w:val="24"/>
          <w:szCs w:val="24"/>
          <w:lang w:eastAsia="ru-RU"/>
        </w:rPr>
      </w:pPr>
      <w:r w:rsidRPr="001B09BD">
        <w:rPr>
          <w:rFonts w:ascii="Times New Roman" w:eastAsia="Times New Roman" w:hAnsi="Times New Roman" w:cs="Times New Roman"/>
          <w:b/>
          <w:color w:val="000000"/>
          <w:sz w:val="24"/>
          <w:szCs w:val="24"/>
          <w:lang w:eastAsia="ru-RU"/>
        </w:rPr>
        <w:t xml:space="preserve">Вывод: </w:t>
      </w:r>
      <w:r w:rsidRPr="001B09BD">
        <w:rPr>
          <w:rFonts w:ascii="Times New Roman" w:eastAsia="Times New Roman" w:hAnsi="Times New Roman" w:cs="Times New Roman"/>
          <w:color w:val="000000"/>
          <w:sz w:val="24"/>
          <w:szCs w:val="24"/>
          <w:lang w:eastAsia="ru-RU"/>
        </w:rPr>
        <w:t xml:space="preserve">предметно-развивающая среда в группе, согласно требованиям ФГОС </w:t>
      </w:r>
      <w:proofErr w:type="gramStart"/>
      <w:r w:rsidRPr="001B09BD">
        <w:rPr>
          <w:rFonts w:ascii="Times New Roman" w:eastAsia="Times New Roman" w:hAnsi="Times New Roman" w:cs="Times New Roman"/>
          <w:color w:val="000000"/>
          <w:sz w:val="24"/>
          <w:szCs w:val="24"/>
          <w:lang w:eastAsia="ru-RU"/>
        </w:rPr>
        <w:t>ДО</w:t>
      </w:r>
      <w:proofErr w:type="gramEnd"/>
      <w:r w:rsidRPr="001B09BD">
        <w:rPr>
          <w:rFonts w:ascii="Times New Roman" w:eastAsia="Times New Roman" w:hAnsi="Times New Roman" w:cs="Times New Roman"/>
          <w:color w:val="000000"/>
          <w:sz w:val="24"/>
          <w:szCs w:val="24"/>
          <w:lang w:eastAsia="ru-RU"/>
        </w:rPr>
        <w:t xml:space="preserve"> имеет </w:t>
      </w:r>
      <w:proofErr w:type="gramStart"/>
      <w:r w:rsidRPr="001B09BD">
        <w:rPr>
          <w:rFonts w:ascii="Times New Roman" w:eastAsia="Times New Roman" w:hAnsi="Times New Roman" w:cs="Times New Roman"/>
          <w:color w:val="000000"/>
          <w:sz w:val="24"/>
          <w:szCs w:val="24"/>
          <w:lang w:eastAsia="ru-RU"/>
        </w:rPr>
        <w:t>допустимый</w:t>
      </w:r>
      <w:proofErr w:type="gramEnd"/>
      <w:r w:rsidRPr="001B09BD">
        <w:rPr>
          <w:rFonts w:ascii="Times New Roman" w:eastAsia="Times New Roman" w:hAnsi="Times New Roman" w:cs="Times New Roman"/>
          <w:color w:val="000000"/>
          <w:sz w:val="24"/>
          <w:szCs w:val="24"/>
          <w:lang w:eastAsia="ru-RU"/>
        </w:rPr>
        <w:t xml:space="preserve"> уровень соответствия   среды критериям оценки (частичное соответствие оценки).</w:t>
      </w:r>
    </w:p>
    <w:p w:rsidR="006656A5" w:rsidRDefault="006656A5" w:rsidP="00A6711D">
      <w:pPr>
        <w:jc w:val="both"/>
        <w:rPr>
          <w:rFonts w:hAnsi="Times New Roman" w:cs="Times New Roman"/>
          <w:color w:val="000000"/>
          <w:sz w:val="24"/>
          <w:szCs w:val="24"/>
        </w:rPr>
      </w:pPr>
      <w:r>
        <w:rPr>
          <w:rFonts w:hAnsi="Times New Roman" w:cs="Times New Roman"/>
          <w:color w:val="000000"/>
          <w:sz w:val="24"/>
          <w:szCs w:val="24"/>
        </w:rPr>
        <w:t>Анализпоказателейуказываетна то</w:t>
      </w:r>
      <w:r>
        <w:rPr>
          <w:rFonts w:hAnsi="Times New Roman" w:cs="Times New Roman"/>
          <w:color w:val="000000"/>
          <w:sz w:val="24"/>
          <w:szCs w:val="24"/>
        </w:rPr>
        <w:t xml:space="preserve">, </w:t>
      </w:r>
      <w:r>
        <w:rPr>
          <w:rFonts w:hAnsi="Times New Roman" w:cs="Times New Roman"/>
          <w:color w:val="000000"/>
          <w:sz w:val="24"/>
          <w:szCs w:val="24"/>
        </w:rPr>
        <w:t>чтоДетскийсадимеетдостаточнуюинфраструктуру</w:t>
      </w:r>
      <w:r>
        <w:rPr>
          <w:rFonts w:hAnsi="Times New Roman" w:cs="Times New Roman"/>
          <w:color w:val="000000"/>
          <w:sz w:val="24"/>
          <w:szCs w:val="24"/>
        </w:rPr>
        <w:t xml:space="preserve">, </w:t>
      </w:r>
      <w:r>
        <w:rPr>
          <w:rFonts w:hAnsi="Times New Roman" w:cs="Times New Roman"/>
          <w:color w:val="000000"/>
          <w:sz w:val="24"/>
          <w:szCs w:val="24"/>
        </w:rPr>
        <w:t>котораясоответствуеттребованиямСП </w:t>
      </w:r>
      <w:r>
        <w:rPr>
          <w:rFonts w:hAnsi="Times New Roman" w:cs="Times New Roman"/>
          <w:color w:val="000000"/>
          <w:sz w:val="24"/>
          <w:szCs w:val="24"/>
        </w:rPr>
        <w:t xml:space="preserve">2.4.3648-20 </w:t>
      </w:r>
      <w:r>
        <w:rPr>
          <w:rFonts w:hAnsi="Times New Roman" w:cs="Times New Roman"/>
          <w:color w:val="000000"/>
          <w:sz w:val="24"/>
          <w:szCs w:val="24"/>
        </w:rPr>
        <w:t>«Санитарно</w:t>
      </w:r>
      <w:r>
        <w:rPr>
          <w:rFonts w:hAnsi="Times New Roman" w:cs="Times New Roman"/>
          <w:color w:val="000000"/>
          <w:sz w:val="24"/>
          <w:szCs w:val="24"/>
        </w:rPr>
        <w:t>-</w:t>
      </w:r>
      <w:r>
        <w:rPr>
          <w:rFonts w:hAnsi="Times New Roman" w:cs="Times New Roman"/>
          <w:color w:val="000000"/>
          <w:sz w:val="24"/>
          <w:szCs w:val="24"/>
        </w:rPr>
        <w:t>эпидемиологическиетребованияк организациямвоспитанияи обучения</w:t>
      </w:r>
      <w:r>
        <w:rPr>
          <w:rFonts w:hAnsi="Times New Roman" w:cs="Times New Roman"/>
          <w:color w:val="000000"/>
          <w:sz w:val="24"/>
          <w:szCs w:val="24"/>
        </w:rPr>
        <w:t xml:space="preserve">, </w:t>
      </w:r>
      <w:r>
        <w:rPr>
          <w:rFonts w:hAnsi="Times New Roman" w:cs="Times New Roman"/>
          <w:color w:val="000000"/>
          <w:sz w:val="24"/>
          <w:szCs w:val="24"/>
        </w:rPr>
        <w:t>отдыхаи оздоровлениядетейи молодежи</w:t>
      </w:r>
      <w:proofErr w:type="gramStart"/>
      <w:r>
        <w:rPr>
          <w:rFonts w:hAnsi="Times New Roman" w:cs="Times New Roman"/>
          <w:color w:val="000000"/>
          <w:sz w:val="24"/>
          <w:szCs w:val="24"/>
        </w:rPr>
        <w:t>»и</w:t>
      </w:r>
      <w:proofErr w:type="gramEnd"/>
      <w:r>
        <w:rPr>
          <w:rFonts w:hAnsi="Times New Roman" w:cs="Times New Roman"/>
          <w:color w:val="000000"/>
          <w:sz w:val="24"/>
          <w:szCs w:val="24"/>
        </w:rPr>
        <w:t> позволяетреализовыватьобразовательныепрограммыв полномобъемев соответствиис ФГОСДО и ФОПДО</w:t>
      </w:r>
      <w:r>
        <w:rPr>
          <w:rFonts w:hAnsi="Times New Roman" w:cs="Times New Roman"/>
          <w:color w:val="000000"/>
          <w:sz w:val="24"/>
          <w:szCs w:val="24"/>
        </w:rPr>
        <w:t>.</w:t>
      </w:r>
    </w:p>
    <w:p w:rsidR="00C22B62" w:rsidRDefault="006656A5" w:rsidP="00A6711D">
      <w:pPr>
        <w:jc w:val="both"/>
      </w:pPr>
      <w:r>
        <w:rPr>
          <w:rFonts w:hAnsi="Times New Roman" w:cs="Times New Roman"/>
          <w:color w:val="000000"/>
          <w:sz w:val="24"/>
          <w:szCs w:val="24"/>
        </w:rPr>
        <w:t>Детскийсадукомплектовандостаточнымколичествомпедагогическихи иныхработников</w:t>
      </w:r>
      <w:r>
        <w:rPr>
          <w:rFonts w:hAnsi="Times New Roman" w:cs="Times New Roman"/>
          <w:color w:val="000000"/>
          <w:sz w:val="24"/>
          <w:szCs w:val="24"/>
        </w:rPr>
        <w:t xml:space="preserve">, </w:t>
      </w:r>
      <w:r>
        <w:rPr>
          <w:rFonts w:hAnsi="Times New Roman" w:cs="Times New Roman"/>
          <w:color w:val="000000"/>
          <w:sz w:val="24"/>
          <w:szCs w:val="24"/>
        </w:rPr>
        <w:t>которые регулярнопроходяткурсыповышения</w:t>
      </w:r>
      <w:bookmarkStart w:id="0" w:name="_GoBack"/>
      <w:bookmarkEnd w:id="0"/>
      <w:r>
        <w:rPr>
          <w:rFonts w:hAnsi="Times New Roman" w:cs="Times New Roman"/>
          <w:color w:val="000000"/>
          <w:sz w:val="24"/>
          <w:szCs w:val="24"/>
        </w:rPr>
        <w:t>квалификации</w:t>
      </w:r>
      <w:r>
        <w:rPr>
          <w:rFonts w:hAnsi="Times New Roman" w:cs="Times New Roman"/>
          <w:color w:val="000000"/>
          <w:sz w:val="24"/>
          <w:szCs w:val="24"/>
        </w:rPr>
        <w:t xml:space="preserve">, </w:t>
      </w:r>
      <w:r>
        <w:rPr>
          <w:rFonts w:hAnsi="Times New Roman" w:cs="Times New Roman"/>
          <w:color w:val="000000"/>
          <w:sz w:val="24"/>
          <w:szCs w:val="24"/>
        </w:rPr>
        <w:t>чтообеспечиваетрезультативностьобразовательнойдеятельности</w:t>
      </w:r>
    </w:p>
    <w:sectPr w:rsidR="00C22B62" w:rsidSect="00D221AB">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01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42D9F"/>
    <w:multiLevelType w:val="hybridMultilevel"/>
    <w:tmpl w:val="3F786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25CE4"/>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19CB"/>
    <w:rsid w:val="000B15F6"/>
    <w:rsid w:val="000C03E4"/>
    <w:rsid w:val="001B09BD"/>
    <w:rsid w:val="001D3409"/>
    <w:rsid w:val="002C06A9"/>
    <w:rsid w:val="00347F74"/>
    <w:rsid w:val="003519CB"/>
    <w:rsid w:val="005230B9"/>
    <w:rsid w:val="005738DB"/>
    <w:rsid w:val="006656A5"/>
    <w:rsid w:val="006A444B"/>
    <w:rsid w:val="00831527"/>
    <w:rsid w:val="00932333"/>
    <w:rsid w:val="009C266F"/>
    <w:rsid w:val="00A6711D"/>
    <w:rsid w:val="00A856AA"/>
    <w:rsid w:val="00A901A4"/>
    <w:rsid w:val="00AF3E05"/>
    <w:rsid w:val="00B8409E"/>
    <w:rsid w:val="00C22B62"/>
    <w:rsid w:val="00C60A93"/>
    <w:rsid w:val="00CD12FA"/>
    <w:rsid w:val="00D221AB"/>
    <w:rsid w:val="00D74A5F"/>
    <w:rsid w:val="00E17907"/>
    <w:rsid w:val="00E85B14"/>
    <w:rsid w:val="00ED5A90"/>
    <w:rsid w:val="00F4794C"/>
    <w:rsid w:val="00FC7FDC"/>
    <w:rsid w:val="00FE0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09BD"/>
  </w:style>
  <w:style w:type="table" w:styleId="a3">
    <w:name w:val="Table Grid"/>
    <w:basedOn w:val="a1"/>
    <w:uiPriority w:val="59"/>
    <w:rsid w:val="001B0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B09BD"/>
    <w:pPr>
      <w:spacing w:after="200" w:line="276" w:lineRule="auto"/>
      <w:ind w:left="720"/>
      <w:contextualSpacing/>
    </w:pPr>
  </w:style>
  <w:style w:type="paragraph" w:customStyle="1" w:styleId="10">
    <w:name w:val="Абзац списка1"/>
    <w:basedOn w:val="a"/>
    <w:rsid w:val="001B09BD"/>
    <w:pPr>
      <w:spacing w:after="0" w:line="240" w:lineRule="auto"/>
      <w:ind w:left="720"/>
      <w:contextualSpacing/>
    </w:pPr>
    <w:rPr>
      <w:rFonts w:ascii="Times New Roman" w:eastAsia="Calibri" w:hAnsi="Times New Roman" w:cs="Times New Roman"/>
      <w:sz w:val="24"/>
      <w:szCs w:val="24"/>
      <w:lang w:eastAsia="ru-RU"/>
    </w:rPr>
  </w:style>
  <w:style w:type="paragraph" w:styleId="a5">
    <w:name w:val="Title"/>
    <w:basedOn w:val="a"/>
    <w:next w:val="a"/>
    <w:link w:val="a6"/>
    <w:uiPriority w:val="10"/>
    <w:qFormat/>
    <w:rsid w:val="001B09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1B09BD"/>
    <w:rPr>
      <w:rFonts w:asciiTheme="majorHAnsi" w:eastAsiaTheme="majorEastAsia" w:hAnsiTheme="majorHAnsi" w:cstheme="majorBidi"/>
      <w:spacing w:val="-10"/>
      <w:kern w:val="28"/>
      <w:sz w:val="56"/>
      <w:szCs w:val="56"/>
    </w:rPr>
  </w:style>
  <w:style w:type="character" w:styleId="a7">
    <w:name w:val="Hyperlink"/>
    <w:basedOn w:val="a0"/>
    <w:uiPriority w:val="99"/>
    <w:unhideWhenUsed/>
    <w:rsid w:val="00C60A9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3853</Words>
  <Characters>21963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3</cp:revision>
  <cp:lastPrinted>2025-04-17T08:52:00Z</cp:lastPrinted>
  <dcterms:created xsi:type="dcterms:W3CDTF">2025-04-17T08:27:00Z</dcterms:created>
  <dcterms:modified xsi:type="dcterms:W3CDTF">2025-04-17T08:56:00Z</dcterms:modified>
</cp:coreProperties>
</file>