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2" w:rsidRDefault="003A0418" w:rsidP="00BC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Кадры, осуществляющие работу в структурном подразделении «Заболотовский  детский сад»</w:t>
      </w:r>
    </w:p>
    <w:p w:rsidR="003A0418" w:rsidRDefault="003A0418" w:rsidP="00BC49DD">
      <w:pPr>
        <w:jc w:val="both"/>
        <w:rPr>
          <w:rFonts w:ascii="Times New Roman" w:hAnsi="Times New Roman" w:cs="Times New Roman"/>
          <w:sz w:val="28"/>
          <w:szCs w:val="28"/>
        </w:rPr>
      </w:pPr>
      <w:r w:rsidRPr="00C7091D">
        <w:rPr>
          <w:rFonts w:ascii="Times New Roman" w:hAnsi="Times New Roman" w:cs="Times New Roman"/>
          <w:b/>
          <w:sz w:val="28"/>
          <w:szCs w:val="28"/>
        </w:rPr>
        <w:t>Чудинова Нина Аркадьевна</w:t>
      </w:r>
      <w:r w:rsidR="00BC49DD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политехникум», специальность «Дошкольное образование», год окончания</w:t>
      </w:r>
      <w:r w:rsidR="00B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- 2020</w:t>
      </w:r>
      <w:r w:rsidR="0007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04D" w:rsidRDefault="00BC49DD" w:rsidP="00BC4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ПК:  «</w:t>
      </w:r>
      <w:r w:rsidR="0007204D">
        <w:rPr>
          <w:rFonts w:ascii="Times New Roman" w:hAnsi="Times New Roman" w:cs="Times New Roman"/>
          <w:sz w:val="28"/>
          <w:szCs w:val="28"/>
        </w:rPr>
        <w:t>Современные формы работы с семьями школьников и дошкольников в рамках Б</w:t>
      </w:r>
      <w:r>
        <w:rPr>
          <w:rFonts w:ascii="Times New Roman" w:hAnsi="Times New Roman" w:cs="Times New Roman"/>
          <w:sz w:val="28"/>
          <w:szCs w:val="28"/>
        </w:rPr>
        <w:t>ольшого национального проекта «</w:t>
      </w:r>
      <w:r w:rsidR="0007204D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4D">
        <w:rPr>
          <w:rFonts w:ascii="Times New Roman" w:hAnsi="Times New Roman" w:cs="Times New Roman"/>
          <w:sz w:val="28"/>
          <w:szCs w:val="28"/>
        </w:rPr>
        <w:t xml:space="preserve">с 18 октября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4D">
        <w:rPr>
          <w:rFonts w:ascii="Times New Roman" w:hAnsi="Times New Roman" w:cs="Times New Roman"/>
          <w:sz w:val="28"/>
          <w:szCs w:val="28"/>
        </w:rPr>
        <w:t xml:space="preserve">по 09 февраля 2019 года в объеме 72 часов. ЧОУ ДПО «Академия </w:t>
      </w:r>
      <w:r w:rsidR="00C7091D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r w:rsidR="00C709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1D">
        <w:rPr>
          <w:rFonts w:ascii="Times New Roman" w:hAnsi="Times New Roman" w:cs="Times New Roman"/>
          <w:sz w:val="28"/>
          <w:szCs w:val="28"/>
        </w:rPr>
        <w:t>Пермь</w:t>
      </w:r>
    </w:p>
    <w:p w:rsidR="00C7091D" w:rsidRDefault="00BC49DD" w:rsidP="00BC4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091D">
        <w:rPr>
          <w:rFonts w:ascii="Times New Roman" w:hAnsi="Times New Roman" w:cs="Times New Roman"/>
          <w:sz w:val="28"/>
          <w:szCs w:val="28"/>
        </w:rPr>
        <w:t>Методика обучения финансовой грамотности в дошкольных образовательных организациях» с 11 октября 2020 года по 28 октября 2020 года в объеме  72 часов. ООО «Высшая школ</w:t>
      </w:r>
      <w:r>
        <w:rPr>
          <w:rFonts w:ascii="Times New Roman" w:hAnsi="Times New Roman" w:cs="Times New Roman"/>
          <w:sz w:val="28"/>
          <w:szCs w:val="28"/>
        </w:rPr>
        <w:t xml:space="preserve">а  делового  администрирования», </w:t>
      </w:r>
      <w:r w:rsidR="00C7091D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C7091D" w:rsidRPr="00C7091D" w:rsidRDefault="00C7091D" w:rsidP="00BC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1D">
        <w:rPr>
          <w:rFonts w:ascii="Times New Roman" w:hAnsi="Times New Roman" w:cs="Times New Roman"/>
          <w:b/>
          <w:sz w:val="28"/>
          <w:szCs w:val="28"/>
        </w:rPr>
        <w:t>Луконина Светлана Викторовна</w:t>
      </w:r>
    </w:p>
    <w:p w:rsidR="0007204D" w:rsidRPr="003A0418" w:rsidRDefault="00C7091D" w:rsidP="00BC4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процессы  в музыкальной педаг</w:t>
      </w:r>
      <w:r w:rsidR="00BC49DD">
        <w:rPr>
          <w:rFonts w:ascii="Times New Roman" w:hAnsi="Times New Roman" w:cs="Times New Roman"/>
          <w:sz w:val="28"/>
          <w:szCs w:val="28"/>
        </w:rPr>
        <w:t>огике» с 30.01.2019г. по 13.03.</w:t>
      </w:r>
      <w:r>
        <w:rPr>
          <w:rFonts w:ascii="Times New Roman" w:hAnsi="Times New Roman" w:cs="Times New Roman"/>
          <w:sz w:val="28"/>
          <w:szCs w:val="28"/>
        </w:rPr>
        <w:t xml:space="preserve">2019г. в объеме 72 часа. Автономная некоммерческая организация высшего образования </w:t>
      </w:r>
      <w:r w:rsidR="00F3240D">
        <w:rPr>
          <w:rFonts w:ascii="Times New Roman" w:hAnsi="Times New Roman" w:cs="Times New Roman"/>
          <w:sz w:val="28"/>
          <w:szCs w:val="28"/>
        </w:rPr>
        <w:t>«Европейский у</w:t>
      </w:r>
      <w:r w:rsidR="00BC49DD">
        <w:rPr>
          <w:rFonts w:ascii="Times New Roman" w:hAnsi="Times New Roman" w:cs="Times New Roman"/>
          <w:sz w:val="28"/>
          <w:szCs w:val="28"/>
        </w:rPr>
        <w:t>ниверситет «Бизнес Треугольник»,</w:t>
      </w:r>
      <w:r w:rsidR="00F3240D">
        <w:rPr>
          <w:rFonts w:ascii="Times New Roman" w:hAnsi="Times New Roman" w:cs="Times New Roman"/>
          <w:sz w:val="28"/>
          <w:szCs w:val="28"/>
        </w:rPr>
        <w:t xml:space="preserve"> г.  Санкт- Петербург.</w:t>
      </w: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BC4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5C5EDA" w:rsidRDefault="005C5EDA" w:rsidP="00655ABA">
      <w:pPr>
        <w:rPr>
          <w:rFonts w:ascii="Times New Roman" w:hAnsi="Times New Roman" w:cs="Times New Roman"/>
          <w:sz w:val="24"/>
          <w:szCs w:val="24"/>
        </w:rPr>
      </w:pPr>
    </w:p>
    <w:p w:rsidR="00C75AC7" w:rsidRPr="00655ABA" w:rsidRDefault="00C75AC7" w:rsidP="00C75A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5AC7" w:rsidRPr="00655ABA" w:rsidRDefault="00C75AC7" w:rsidP="00C75A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5AC7" w:rsidRPr="00655ABA" w:rsidRDefault="00C75AC7" w:rsidP="003C6402">
      <w:pPr>
        <w:rPr>
          <w:rFonts w:ascii="Times New Roman" w:hAnsi="Times New Roman" w:cs="Times New Roman"/>
          <w:sz w:val="32"/>
          <w:szCs w:val="32"/>
        </w:rPr>
      </w:pPr>
    </w:p>
    <w:sectPr w:rsidR="00C75AC7" w:rsidRPr="00655ABA" w:rsidSect="0077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64"/>
    <w:multiLevelType w:val="hybridMultilevel"/>
    <w:tmpl w:val="80E8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517"/>
    <w:multiLevelType w:val="hybridMultilevel"/>
    <w:tmpl w:val="CC1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846"/>
    <w:multiLevelType w:val="hybridMultilevel"/>
    <w:tmpl w:val="381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A"/>
    <w:rsid w:val="00016526"/>
    <w:rsid w:val="0007204D"/>
    <w:rsid w:val="0017377A"/>
    <w:rsid w:val="002162F4"/>
    <w:rsid w:val="00233071"/>
    <w:rsid w:val="0025654E"/>
    <w:rsid w:val="0028299F"/>
    <w:rsid w:val="00326652"/>
    <w:rsid w:val="00383F1F"/>
    <w:rsid w:val="003A0418"/>
    <w:rsid w:val="003C6402"/>
    <w:rsid w:val="004E5DFF"/>
    <w:rsid w:val="005C5EDA"/>
    <w:rsid w:val="00655ABA"/>
    <w:rsid w:val="0069587B"/>
    <w:rsid w:val="006B3DA7"/>
    <w:rsid w:val="00772427"/>
    <w:rsid w:val="008E39CD"/>
    <w:rsid w:val="00A037BF"/>
    <w:rsid w:val="00BC49DD"/>
    <w:rsid w:val="00BC61AE"/>
    <w:rsid w:val="00C7091D"/>
    <w:rsid w:val="00C75AC7"/>
    <w:rsid w:val="00DB3E5E"/>
    <w:rsid w:val="00DE2FC1"/>
    <w:rsid w:val="00F3240D"/>
    <w:rsid w:val="00F35EEB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FF"/>
    <w:pPr>
      <w:ind w:left="720"/>
      <w:contextualSpacing/>
    </w:pPr>
  </w:style>
  <w:style w:type="table" w:styleId="a4">
    <w:name w:val="Table Grid"/>
    <w:basedOn w:val="a1"/>
    <w:uiPriority w:val="59"/>
    <w:rsid w:val="0001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FF"/>
    <w:pPr>
      <w:ind w:left="720"/>
      <w:contextualSpacing/>
    </w:pPr>
  </w:style>
  <w:style w:type="table" w:styleId="a4">
    <w:name w:val="Table Grid"/>
    <w:basedOn w:val="a1"/>
    <w:uiPriority w:val="59"/>
    <w:rsid w:val="0001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6DEF-90AF-45BB-BC36-086A0064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заболотово</cp:lastModifiedBy>
  <cp:revision>2</cp:revision>
  <dcterms:created xsi:type="dcterms:W3CDTF">2021-02-04T04:46:00Z</dcterms:created>
  <dcterms:modified xsi:type="dcterms:W3CDTF">2021-02-04T04:46:00Z</dcterms:modified>
</cp:coreProperties>
</file>